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5B" w:rsidRDefault="00E43AB6" w:rsidP="00501D8E">
      <w:pPr>
        <w:widowControl w:val="0"/>
        <w:spacing w:after="200" w:line="276" w:lineRule="auto"/>
        <w:jc w:val="center"/>
        <w:rPr>
          <w:rFonts w:ascii="Arial Narrow" w:hAnsi="Arial Narrow"/>
          <w:color w:val="773E18"/>
          <w:sz w:val="40"/>
          <w:szCs w:val="40"/>
        </w:rPr>
      </w:pPr>
      <w:r>
        <w:rPr>
          <w:rFonts w:ascii="Arial Narrow" w:hAnsi="Arial Narrow"/>
          <w:noProof/>
          <w:color w:val="773E18"/>
          <w:sz w:val="40"/>
          <w:szCs w:val="40"/>
        </w:rPr>
        <w:drawing>
          <wp:anchor distT="36576" distB="36576" distL="36576" distR="36576" simplePos="0" relativeHeight="251659264" behindDoc="1" locked="0" layoutInCell="1" allowOverlap="1">
            <wp:simplePos x="0" y="0"/>
            <wp:positionH relativeFrom="column">
              <wp:posOffset>-207010</wp:posOffset>
            </wp:positionH>
            <wp:positionV relativeFrom="paragraph">
              <wp:posOffset>-235585</wp:posOffset>
            </wp:positionV>
            <wp:extent cx="1409700" cy="800100"/>
            <wp:effectExtent l="19050" t="0" r="0" b="0"/>
            <wp:wrapTight wrapText="bothSides">
              <wp:wrapPolygon edited="0">
                <wp:start x="-292" y="0"/>
                <wp:lineTo x="-292" y="21086"/>
                <wp:lineTo x="21600" y="21086"/>
                <wp:lineTo x="21600" y="0"/>
                <wp:lineTo x="-292"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A avec logo otf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9700" cy="800100"/>
                    </a:xfrm>
                    <a:prstGeom prst="rect">
                      <a:avLst/>
                    </a:prstGeom>
                    <a:noFill/>
                    <a:ln w="25400">
                      <a:noFill/>
                      <a:miter lim="800000"/>
                      <a:headEnd/>
                      <a:tailEnd/>
                    </a:ln>
                  </pic:spPr>
                </pic:pic>
              </a:graphicData>
            </a:graphic>
          </wp:anchor>
        </w:drawing>
      </w:r>
    </w:p>
    <w:p w:rsidR="008D0E5B" w:rsidRDefault="008D0E5B" w:rsidP="00501D8E">
      <w:pPr>
        <w:widowControl w:val="0"/>
        <w:spacing w:after="200" w:line="276" w:lineRule="auto"/>
        <w:jc w:val="center"/>
        <w:rPr>
          <w:rFonts w:ascii="Arial Narrow" w:hAnsi="Arial Narrow"/>
          <w:color w:val="773E18"/>
          <w:sz w:val="40"/>
          <w:szCs w:val="40"/>
        </w:rPr>
      </w:pPr>
    </w:p>
    <w:p w:rsidR="00501D8E" w:rsidRDefault="008D0E5B" w:rsidP="00501D8E">
      <w:pPr>
        <w:widowControl w:val="0"/>
        <w:spacing w:after="200" w:line="276" w:lineRule="auto"/>
        <w:jc w:val="center"/>
        <w:rPr>
          <w:rFonts w:ascii="Arial Narrow" w:hAnsi="Arial Narrow"/>
          <w:color w:val="773E18"/>
          <w:sz w:val="40"/>
          <w:szCs w:val="40"/>
        </w:rPr>
      </w:pPr>
      <w:r>
        <w:rPr>
          <w:rFonts w:ascii="Arial Narrow" w:hAnsi="Arial Narrow"/>
          <w:color w:val="773E18"/>
          <w:sz w:val="40"/>
          <w:szCs w:val="40"/>
        </w:rPr>
        <w:tab/>
      </w:r>
      <w:r w:rsidR="00BF21A2">
        <w:rPr>
          <w:rFonts w:ascii="Arial Narrow" w:hAnsi="Arial Narrow"/>
          <w:color w:val="773E18"/>
          <w:sz w:val="40"/>
          <w:szCs w:val="40"/>
        </w:rPr>
        <w:t>GESTION ET D</w:t>
      </w:r>
      <w:r w:rsidR="006904B8">
        <w:rPr>
          <w:rFonts w:ascii="Arial Narrow" w:hAnsi="Arial Narrow"/>
          <w:color w:val="773E18"/>
          <w:sz w:val="40"/>
          <w:szCs w:val="40"/>
        </w:rPr>
        <w:t xml:space="preserve">IFFUSION DES </w:t>
      </w:r>
      <w:r w:rsidR="005C5D14">
        <w:rPr>
          <w:rFonts w:ascii="Arial Narrow" w:hAnsi="Arial Narrow"/>
          <w:color w:val="773E18"/>
          <w:sz w:val="40"/>
          <w:szCs w:val="40"/>
        </w:rPr>
        <w:t>ANIMATIONS</w:t>
      </w:r>
    </w:p>
    <w:p w:rsidR="00BF21A2" w:rsidRDefault="00BF21A2" w:rsidP="00BF21A2">
      <w:pPr>
        <w:pStyle w:val="Titre"/>
        <w:jc w:val="left"/>
        <w:rPr>
          <w:sz w:val="40"/>
          <w:u w:val="none"/>
        </w:rPr>
      </w:pPr>
      <w:r>
        <w:rPr>
          <w:sz w:val="40"/>
          <w:u w:val="none"/>
        </w:rPr>
        <w:t>- Etape 1 : Récolte des informations</w:t>
      </w:r>
    </w:p>
    <w:p w:rsidR="00BF21A2" w:rsidRDefault="00BF21A2" w:rsidP="00BF21A2">
      <w:pPr>
        <w:pStyle w:val="Titre"/>
        <w:jc w:val="left"/>
        <w:rPr>
          <w:sz w:val="40"/>
          <w:u w:val="none"/>
        </w:rPr>
      </w:pPr>
    </w:p>
    <w:p w:rsidR="00BF21A2" w:rsidRPr="00BF21A2" w:rsidRDefault="00991C3B" w:rsidP="00BF21A2">
      <w:pPr>
        <w:pStyle w:val="Titre"/>
        <w:jc w:val="left"/>
        <w:rPr>
          <w:sz w:val="28"/>
          <w:szCs w:val="28"/>
          <w:u w:val="none"/>
        </w:rPr>
      </w:pPr>
      <w:r>
        <w:rPr>
          <w:sz w:val="28"/>
          <w:szCs w:val="28"/>
          <w:u w:val="none"/>
        </w:rPr>
        <w:t xml:space="preserve">. </w:t>
      </w:r>
      <w:r w:rsidR="00BF21A2" w:rsidRPr="00BF21A2">
        <w:rPr>
          <w:sz w:val="28"/>
          <w:szCs w:val="28"/>
          <w:u w:val="none"/>
        </w:rPr>
        <w:t>Récolte de l’information animations pour affichage</w:t>
      </w:r>
    </w:p>
    <w:p w:rsidR="00BF21A2" w:rsidRDefault="00BF21A2" w:rsidP="00BF21A2">
      <w:pPr>
        <w:widowControl w:val="0"/>
        <w:spacing w:after="120" w:line="285" w:lineRule="auto"/>
        <w:rPr>
          <w:rFonts w:ascii="Arial Narrow" w:hAnsi="Arial Narrow"/>
          <w:color w:val="000000"/>
          <w:kern w:val="28"/>
        </w:rPr>
      </w:pPr>
      <w:r>
        <w:rPr>
          <w:rFonts w:ascii="Arial Narrow" w:hAnsi="Arial Narrow"/>
          <w:color w:val="000000"/>
          <w:kern w:val="28"/>
        </w:rPr>
        <w:t>Nous diffusons sur nos écrans numériques des PI de Ax, les Cabannes, Luzenac les animations des :</w:t>
      </w:r>
    </w:p>
    <w:p w:rsidR="00BF21A2" w:rsidRPr="005C5D14" w:rsidRDefault="00BF21A2" w:rsidP="00BF21A2">
      <w:pPr>
        <w:widowControl w:val="0"/>
        <w:spacing w:after="120" w:line="285" w:lineRule="auto"/>
        <w:rPr>
          <w:rFonts w:ascii="Arial Narrow" w:hAnsi="Arial Narrow"/>
          <w:color w:val="000000"/>
          <w:kern w:val="28"/>
        </w:rPr>
      </w:pPr>
      <w:r>
        <w:rPr>
          <w:rFonts w:ascii="Arial Narrow" w:hAnsi="Arial Narrow"/>
          <w:color w:val="000000"/>
          <w:kern w:val="28"/>
        </w:rPr>
        <w:tab/>
        <w:t xml:space="preserve">* </w:t>
      </w:r>
      <w:r w:rsidRPr="005C5D14">
        <w:rPr>
          <w:rFonts w:ascii="Arial Narrow" w:hAnsi="Arial Narrow"/>
          <w:color w:val="000000"/>
          <w:kern w:val="28"/>
        </w:rPr>
        <w:t>adhérents</w:t>
      </w:r>
    </w:p>
    <w:p w:rsidR="00BF21A2" w:rsidRPr="005C5D14" w:rsidRDefault="00BF21A2" w:rsidP="00BF21A2">
      <w:pPr>
        <w:widowControl w:val="0"/>
        <w:spacing w:after="120" w:line="285" w:lineRule="auto"/>
        <w:rPr>
          <w:rFonts w:ascii="Arial Narrow" w:hAnsi="Arial Narrow"/>
          <w:color w:val="000000"/>
          <w:kern w:val="28"/>
        </w:rPr>
      </w:pPr>
      <w:r>
        <w:rPr>
          <w:rFonts w:ascii="Arial Narrow" w:hAnsi="Arial Narrow"/>
          <w:color w:val="000000"/>
          <w:kern w:val="28"/>
        </w:rPr>
        <w:tab/>
        <w:t xml:space="preserve">* </w:t>
      </w:r>
      <w:r w:rsidRPr="005C5D14">
        <w:rPr>
          <w:rFonts w:ascii="Arial Narrow" w:hAnsi="Arial Narrow"/>
          <w:color w:val="000000"/>
          <w:kern w:val="28"/>
        </w:rPr>
        <w:t>associations</w:t>
      </w:r>
    </w:p>
    <w:p w:rsidR="00BF21A2" w:rsidRPr="005C5D14" w:rsidRDefault="00BF21A2" w:rsidP="00BF21A2">
      <w:pPr>
        <w:widowControl w:val="0"/>
        <w:spacing w:after="120" w:line="285" w:lineRule="auto"/>
        <w:rPr>
          <w:rFonts w:ascii="Arial Narrow" w:hAnsi="Arial Narrow"/>
          <w:color w:val="000000"/>
          <w:kern w:val="28"/>
        </w:rPr>
      </w:pPr>
      <w:r>
        <w:rPr>
          <w:rFonts w:ascii="Arial Narrow" w:hAnsi="Arial Narrow"/>
          <w:color w:val="000000"/>
          <w:kern w:val="28"/>
        </w:rPr>
        <w:tab/>
        <w:t xml:space="preserve">* </w:t>
      </w:r>
      <w:r w:rsidRPr="005C5D14">
        <w:rPr>
          <w:rFonts w:ascii="Arial Narrow" w:hAnsi="Arial Narrow"/>
          <w:color w:val="000000"/>
          <w:kern w:val="28"/>
        </w:rPr>
        <w:t>comités des fêtes</w:t>
      </w:r>
    </w:p>
    <w:p w:rsidR="00BF21A2" w:rsidRDefault="00BF21A2" w:rsidP="00BF21A2">
      <w:pPr>
        <w:widowControl w:val="0"/>
        <w:spacing w:after="120" w:line="285" w:lineRule="auto"/>
        <w:rPr>
          <w:rFonts w:ascii="Arial Narrow" w:hAnsi="Arial Narrow"/>
          <w:color w:val="000000"/>
          <w:kern w:val="28"/>
        </w:rPr>
      </w:pPr>
      <w:r>
        <w:rPr>
          <w:rFonts w:ascii="Arial Narrow" w:hAnsi="Arial Narrow"/>
          <w:color w:val="000000"/>
          <w:kern w:val="28"/>
        </w:rPr>
        <w:tab/>
        <w:t xml:space="preserve"> * </w:t>
      </w:r>
      <w:r w:rsidRPr="005C5D14">
        <w:rPr>
          <w:rFonts w:ascii="Arial Narrow" w:hAnsi="Arial Narrow"/>
          <w:color w:val="000000"/>
          <w:kern w:val="28"/>
        </w:rPr>
        <w:t>non -adhérents en fonction de la pertinence de l'animation</w:t>
      </w:r>
      <w:r>
        <w:rPr>
          <w:rFonts w:ascii="Arial Narrow" w:hAnsi="Arial Narrow"/>
          <w:color w:val="000000"/>
          <w:kern w:val="28"/>
        </w:rPr>
        <w:t>.</w:t>
      </w:r>
    </w:p>
    <w:p w:rsidR="006169D8" w:rsidRDefault="00BF21A2" w:rsidP="00BF21A2">
      <w:pPr>
        <w:widowControl w:val="0"/>
        <w:spacing w:after="120" w:line="285" w:lineRule="auto"/>
        <w:rPr>
          <w:rFonts w:ascii="Arial Narrow" w:hAnsi="Arial Narrow"/>
          <w:color w:val="000000"/>
          <w:kern w:val="28"/>
        </w:rPr>
      </w:pPr>
      <w:r>
        <w:rPr>
          <w:rFonts w:ascii="Arial Narrow" w:hAnsi="Arial Narrow"/>
          <w:color w:val="000000"/>
          <w:kern w:val="28"/>
        </w:rPr>
        <w:t xml:space="preserve">Dès qu’un prestataire nous apporte une affiche, la passer au format numérique si elle est papier via </w:t>
      </w:r>
      <w:r w:rsidR="00804FD5">
        <w:rPr>
          <w:rFonts w:ascii="Arial Narrow" w:hAnsi="Arial Narrow"/>
          <w:color w:val="000000"/>
          <w:kern w:val="28"/>
        </w:rPr>
        <w:t>la fonction de la photocopieuse</w:t>
      </w:r>
      <w:r w:rsidR="00804FD5" w:rsidRPr="006169D8">
        <w:rPr>
          <w:rFonts w:ascii="Arial Narrow" w:hAnsi="Arial Narrow"/>
          <w:b/>
          <w:kern w:val="28"/>
          <w:u w:val="single"/>
        </w:rPr>
        <w:t xml:space="preserve"> lui demander de nous l’envoyer par mail la fois prochaine</w:t>
      </w:r>
      <w:r w:rsidRPr="006169D8">
        <w:rPr>
          <w:rFonts w:ascii="Arial Narrow" w:hAnsi="Arial Narrow"/>
          <w:kern w:val="28"/>
        </w:rPr>
        <w:t xml:space="preserve"> </w:t>
      </w:r>
      <w:r>
        <w:rPr>
          <w:rFonts w:ascii="Arial Narrow" w:hAnsi="Arial Narrow"/>
          <w:color w:val="000000"/>
          <w:kern w:val="28"/>
        </w:rPr>
        <w:t xml:space="preserve">Nous ne prenons </w:t>
      </w:r>
      <w:r w:rsidR="006169D8">
        <w:rPr>
          <w:rFonts w:ascii="Arial Narrow" w:hAnsi="Arial Narrow"/>
          <w:color w:val="000000"/>
          <w:kern w:val="28"/>
        </w:rPr>
        <w:t xml:space="preserve">pas </w:t>
      </w:r>
      <w:r>
        <w:rPr>
          <w:rFonts w:ascii="Arial Narrow" w:hAnsi="Arial Narrow"/>
          <w:color w:val="000000"/>
          <w:kern w:val="28"/>
        </w:rPr>
        <w:t xml:space="preserve">des affiches papier </w:t>
      </w:r>
      <w:r w:rsidR="006169D8">
        <w:rPr>
          <w:rFonts w:ascii="Arial Narrow" w:hAnsi="Arial Narrow"/>
          <w:color w:val="000000"/>
          <w:kern w:val="28"/>
        </w:rPr>
        <w:t xml:space="preserve">sauf pour le PI d’Ax 3 Domaines. </w:t>
      </w:r>
    </w:p>
    <w:p w:rsidR="00BF21A2" w:rsidRDefault="006169D8" w:rsidP="00BF21A2">
      <w:pPr>
        <w:widowControl w:val="0"/>
        <w:spacing w:after="120" w:line="285" w:lineRule="auto"/>
        <w:rPr>
          <w:rFonts w:ascii="Arial Narrow" w:hAnsi="Arial Narrow"/>
          <w:color w:val="000000"/>
          <w:kern w:val="28"/>
        </w:rPr>
      </w:pPr>
      <w:r>
        <w:rPr>
          <w:rFonts w:ascii="Arial Narrow" w:hAnsi="Arial Narrow"/>
          <w:color w:val="000000"/>
          <w:kern w:val="28"/>
        </w:rPr>
        <w:t xml:space="preserve">Les points informations </w:t>
      </w:r>
      <w:proofErr w:type="gramStart"/>
      <w:r>
        <w:rPr>
          <w:rFonts w:ascii="Arial Narrow" w:hAnsi="Arial Narrow"/>
          <w:color w:val="000000"/>
          <w:kern w:val="28"/>
        </w:rPr>
        <w:t>d’</w:t>
      </w:r>
      <w:r w:rsidR="00BF21A2">
        <w:rPr>
          <w:rFonts w:ascii="Arial Narrow" w:hAnsi="Arial Narrow"/>
          <w:color w:val="000000"/>
          <w:kern w:val="28"/>
        </w:rPr>
        <w:t xml:space="preserve"> Ax</w:t>
      </w:r>
      <w:proofErr w:type="gramEnd"/>
      <w:r w:rsidR="00BF21A2">
        <w:rPr>
          <w:rFonts w:ascii="Arial Narrow" w:hAnsi="Arial Narrow"/>
          <w:color w:val="000000"/>
          <w:kern w:val="28"/>
        </w:rPr>
        <w:t xml:space="preserve">, Luzenac et les Cabannes sont avec les panneaux numériques. </w:t>
      </w:r>
    </w:p>
    <w:p w:rsidR="00BF21A2" w:rsidRPr="00BF21A2" w:rsidRDefault="00BF21A2" w:rsidP="00BF21A2">
      <w:pPr>
        <w:pStyle w:val="Titre"/>
        <w:jc w:val="left"/>
        <w:rPr>
          <w:sz w:val="28"/>
          <w:szCs w:val="28"/>
          <w:u w:val="none"/>
        </w:rPr>
      </w:pPr>
      <w:r w:rsidRPr="00BF21A2">
        <w:rPr>
          <w:sz w:val="28"/>
          <w:szCs w:val="28"/>
          <w:u w:val="none"/>
        </w:rPr>
        <w:t>Récolte de l’information animations, activités pour réalisation du programme hebdomadaire.</w:t>
      </w:r>
    </w:p>
    <w:p w:rsidR="00BF21A2" w:rsidRDefault="00991C3B" w:rsidP="00BF21A2">
      <w:pPr>
        <w:widowControl w:val="0"/>
        <w:spacing w:after="120" w:line="285" w:lineRule="auto"/>
        <w:rPr>
          <w:rFonts w:ascii="Arial Narrow" w:hAnsi="Arial Narrow"/>
          <w:i/>
          <w:color w:val="000000"/>
          <w:kern w:val="28"/>
        </w:rPr>
      </w:pPr>
      <w:r>
        <w:rPr>
          <w:rFonts w:ascii="Arial Narrow" w:hAnsi="Arial Narrow"/>
          <w:color w:val="000000"/>
          <w:kern w:val="28"/>
        </w:rPr>
        <w:t>L</w:t>
      </w:r>
      <w:r w:rsidR="000A3086">
        <w:rPr>
          <w:rFonts w:ascii="Arial Narrow" w:hAnsi="Arial Narrow"/>
          <w:color w:val="000000"/>
          <w:kern w:val="28"/>
        </w:rPr>
        <w:t xml:space="preserve">e mardi matin, récolter les différents supports d’animations de la semaine concernée : </w:t>
      </w:r>
      <w:proofErr w:type="spellStart"/>
      <w:r w:rsidR="000A3086" w:rsidRPr="000A3086">
        <w:rPr>
          <w:rFonts w:ascii="Arial Narrow" w:hAnsi="Arial Narrow"/>
          <w:i/>
          <w:color w:val="000000"/>
          <w:kern w:val="28"/>
        </w:rPr>
        <w:t>Tout’Ax</w:t>
      </w:r>
      <w:proofErr w:type="spellEnd"/>
      <w:r w:rsidR="000A3086" w:rsidRPr="000A3086">
        <w:rPr>
          <w:rFonts w:ascii="Arial Narrow" w:hAnsi="Arial Narrow"/>
          <w:i/>
          <w:color w:val="000000"/>
          <w:kern w:val="28"/>
        </w:rPr>
        <w:t>, Programme du Cinéma, Maison du Curiste, Médiathèques, Bureau des Guides et Accompagnateurs en montagne, Animations stations de ski, Association des commerçants, Calendrier des Comités des Fêtes</w:t>
      </w:r>
      <w:r w:rsidR="00A17865">
        <w:rPr>
          <w:rFonts w:ascii="Arial Narrow" w:hAnsi="Arial Narrow"/>
          <w:i/>
          <w:color w:val="000000"/>
          <w:kern w:val="28"/>
        </w:rPr>
        <w:t xml:space="preserve">, Affiches </w:t>
      </w:r>
      <w:r w:rsidR="000A3086" w:rsidRPr="000A3086">
        <w:rPr>
          <w:rFonts w:ascii="Arial Narrow" w:hAnsi="Arial Narrow"/>
          <w:i/>
          <w:color w:val="000000"/>
          <w:kern w:val="28"/>
        </w:rPr>
        <w:t>et autres prestations connues….</w:t>
      </w:r>
      <w:r w:rsidR="006169D8">
        <w:rPr>
          <w:rFonts w:ascii="Arial Narrow" w:hAnsi="Arial Narrow"/>
          <w:i/>
          <w:color w:val="000000"/>
          <w:kern w:val="28"/>
        </w:rPr>
        <w:t xml:space="preserve"> </w:t>
      </w:r>
    </w:p>
    <w:p w:rsidR="006169D8" w:rsidRPr="006169D8" w:rsidRDefault="006169D8" w:rsidP="00BF21A2">
      <w:pPr>
        <w:widowControl w:val="0"/>
        <w:spacing w:after="120" w:line="285" w:lineRule="auto"/>
        <w:rPr>
          <w:rFonts w:ascii="Arial Narrow" w:hAnsi="Arial Narrow"/>
          <w:color w:val="000000"/>
          <w:kern w:val="28"/>
        </w:rPr>
      </w:pPr>
      <w:r w:rsidRPr="006169D8">
        <w:rPr>
          <w:rFonts w:ascii="Arial Narrow" w:hAnsi="Arial Narrow"/>
          <w:color w:val="000000"/>
          <w:kern w:val="28"/>
        </w:rPr>
        <w:t>Croiser ces données avec le retour des informations des Comités des Fêtes reçus en Mai pour l’année et nous permettant la réalisation de l’Ariège en Fête. (Dossier Ax les Thermes – Etagère Yannick – Dossier Ariège en Fête)</w:t>
      </w:r>
    </w:p>
    <w:p w:rsidR="000A3086" w:rsidRDefault="000A3086" w:rsidP="00BF21A2">
      <w:pPr>
        <w:widowControl w:val="0"/>
        <w:spacing w:after="120" w:line="285" w:lineRule="auto"/>
        <w:rPr>
          <w:rFonts w:ascii="Arial Narrow" w:hAnsi="Arial Narrow"/>
          <w:color w:val="000000"/>
          <w:kern w:val="28"/>
        </w:rPr>
      </w:pPr>
      <w:r>
        <w:rPr>
          <w:rFonts w:ascii="Arial Narrow" w:hAnsi="Arial Narrow"/>
          <w:color w:val="000000"/>
          <w:kern w:val="28"/>
        </w:rPr>
        <w:t>Hiérarchiser ces informations selon le modèle de cette édition avec un classement : par Date du Samedi au Vendredi, par lieu, par heure de la journée.</w:t>
      </w:r>
    </w:p>
    <w:p w:rsidR="000A3086" w:rsidRDefault="000A3086" w:rsidP="00BF21A2">
      <w:pPr>
        <w:widowControl w:val="0"/>
        <w:spacing w:after="120" w:line="285" w:lineRule="auto"/>
        <w:rPr>
          <w:rFonts w:ascii="Arial Narrow" w:hAnsi="Arial Narrow"/>
          <w:color w:val="000000"/>
          <w:kern w:val="28"/>
        </w:rPr>
      </w:pPr>
      <w:r>
        <w:rPr>
          <w:rFonts w:ascii="Arial Narrow" w:hAnsi="Arial Narrow"/>
          <w:color w:val="000000"/>
          <w:kern w:val="28"/>
        </w:rPr>
        <w:t>Pour chaque animation il est précisé le thème, le coût, le public (facultatif) et le référent/inscription/réservation.</w:t>
      </w:r>
    </w:p>
    <w:p w:rsidR="000A3086" w:rsidRDefault="000A3086" w:rsidP="00BF21A2">
      <w:pPr>
        <w:widowControl w:val="0"/>
        <w:spacing w:after="120" w:line="285" w:lineRule="auto"/>
        <w:rPr>
          <w:rFonts w:ascii="Arial Narrow" w:hAnsi="Arial Narrow"/>
          <w:color w:val="000000"/>
          <w:kern w:val="28"/>
        </w:rPr>
      </w:pPr>
      <w:r>
        <w:rPr>
          <w:rFonts w:ascii="Arial Narrow" w:hAnsi="Arial Narrow"/>
          <w:color w:val="000000"/>
          <w:kern w:val="28"/>
        </w:rPr>
        <w:t xml:space="preserve">Pour les informations manquantes, les structures organisatrices sont relancées et </w:t>
      </w:r>
      <w:r w:rsidRPr="006169D8">
        <w:rPr>
          <w:rFonts w:ascii="Arial Narrow" w:hAnsi="Arial Narrow"/>
          <w:b/>
          <w:color w:val="000000"/>
          <w:kern w:val="28"/>
        </w:rPr>
        <w:t>ont jusqu’au jeudi pour compléter l’information</w:t>
      </w:r>
      <w:r w:rsidR="006169D8">
        <w:rPr>
          <w:rFonts w:ascii="Arial Narrow" w:hAnsi="Arial Narrow"/>
          <w:b/>
          <w:color w:val="000000"/>
          <w:kern w:val="28"/>
        </w:rPr>
        <w:t xml:space="preserve"> dernier délai</w:t>
      </w:r>
      <w:r w:rsidRPr="006169D8">
        <w:rPr>
          <w:rFonts w:ascii="Arial Narrow" w:hAnsi="Arial Narrow"/>
          <w:b/>
          <w:color w:val="000000"/>
          <w:kern w:val="28"/>
        </w:rPr>
        <w:t>.</w:t>
      </w:r>
      <w:r>
        <w:rPr>
          <w:rFonts w:ascii="Arial Narrow" w:hAnsi="Arial Narrow"/>
          <w:color w:val="000000"/>
          <w:kern w:val="28"/>
        </w:rPr>
        <w:t xml:space="preserve"> </w:t>
      </w:r>
      <w:r w:rsidR="00991C3B">
        <w:rPr>
          <w:rFonts w:ascii="Arial Narrow" w:hAnsi="Arial Narrow"/>
          <w:color w:val="000000"/>
          <w:kern w:val="28"/>
        </w:rPr>
        <w:t>Une relecture extérieure est souhaitée. Un rappel sur les incontournables, suggestions et visites se trouvent en bas de page, une relecture est nécessaire en fonction des saisons.</w:t>
      </w:r>
    </w:p>
    <w:p w:rsidR="00BF21A2" w:rsidRDefault="00991C3B" w:rsidP="00991C3B">
      <w:pPr>
        <w:widowControl w:val="0"/>
        <w:spacing w:after="120" w:line="285" w:lineRule="auto"/>
        <w:rPr>
          <w:rFonts w:ascii="Arial Narrow" w:hAnsi="Arial Narrow"/>
          <w:color w:val="000000"/>
          <w:kern w:val="28"/>
        </w:rPr>
      </w:pPr>
      <w:r>
        <w:rPr>
          <w:rFonts w:ascii="Arial Narrow" w:hAnsi="Arial Narrow"/>
          <w:color w:val="000000"/>
          <w:kern w:val="28"/>
        </w:rPr>
        <w:t>Le document est terminé le jeudi soir pour une diffusion le vendredi.</w:t>
      </w:r>
    </w:p>
    <w:p w:rsidR="00991C3B" w:rsidRDefault="00991C3B" w:rsidP="00991C3B">
      <w:pPr>
        <w:widowControl w:val="0"/>
        <w:spacing w:after="120" w:line="285" w:lineRule="auto"/>
        <w:rPr>
          <w:rFonts w:ascii="Arial Narrow" w:hAnsi="Arial Narrow"/>
          <w:color w:val="000000"/>
          <w:kern w:val="28"/>
        </w:rPr>
      </w:pPr>
    </w:p>
    <w:p w:rsidR="006169D8" w:rsidRDefault="006169D8" w:rsidP="00991C3B">
      <w:pPr>
        <w:widowControl w:val="0"/>
        <w:spacing w:after="120" w:line="285" w:lineRule="auto"/>
        <w:rPr>
          <w:rFonts w:ascii="Arial Narrow" w:hAnsi="Arial Narrow"/>
          <w:color w:val="000000"/>
          <w:kern w:val="28"/>
        </w:rPr>
      </w:pPr>
    </w:p>
    <w:p w:rsidR="006169D8" w:rsidRDefault="006169D8" w:rsidP="00991C3B">
      <w:pPr>
        <w:widowControl w:val="0"/>
        <w:spacing w:after="120" w:line="285" w:lineRule="auto"/>
        <w:rPr>
          <w:rFonts w:ascii="Arial Narrow" w:hAnsi="Arial Narrow"/>
          <w:color w:val="000000"/>
          <w:kern w:val="28"/>
        </w:rPr>
      </w:pPr>
    </w:p>
    <w:p w:rsidR="006169D8" w:rsidRDefault="006169D8" w:rsidP="00991C3B">
      <w:pPr>
        <w:widowControl w:val="0"/>
        <w:spacing w:after="120" w:line="285" w:lineRule="auto"/>
        <w:rPr>
          <w:rFonts w:ascii="Arial Narrow" w:hAnsi="Arial Narrow"/>
          <w:color w:val="000000"/>
          <w:kern w:val="28"/>
        </w:rPr>
      </w:pPr>
    </w:p>
    <w:p w:rsidR="006169D8" w:rsidRPr="00991C3B" w:rsidRDefault="006169D8" w:rsidP="00991C3B">
      <w:pPr>
        <w:widowControl w:val="0"/>
        <w:spacing w:after="120" w:line="285" w:lineRule="auto"/>
        <w:rPr>
          <w:rFonts w:ascii="Arial Narrow" w:hAnsi="Arial Narrow"/>
          <w:color w:val="000000"/>
          <w:kern w:val="28"/>
        </w:rPr>
      </w:pPr>
    </w:p>
    <w:p w:rsidR="00BF21A2" w:rsidRDefault="00BF21A2" w:rsidP="00BF21A2">
      <w:pPr>
        <w:pStyle w:val="Titre"/>
        <w:jc w:val="left"/>
        <w:rPr>
          <w:sz w:val="40"/>
          <w:u w:val="none"/>
        </w:rPr>
      </w:pPr>
      <w:r>
        <w:rPr>
          <w:sz w:val="40"/>
          <w:u w:val="none"/>
        </w:rPr>
        <w:lastRenderedPageBreak/>
        <w:t>- Etape 2 : Diffusion des informations</w:t>
      </w:r>
    </w:p>
    <w:p w:rsidR="00991C3B" w:rsidRDefault="00991C3B" w:rsidP="00BF21A2">
      <w:pPr>
        <w:widowControl w:val="0"/>
        <w:spacing w:after="120" w:line="285" w:lineRule="auto"/>
        <w:rPr>
          <w:rFonts w:ascii="Arial Narrow" w:hAnsi="Arial Narrow"/>
          <w:color w:val="000000"/>
          <w:kern w:val="28"/>
        </w:rPr>
      </w:pPr>
    </w:p>
    <w:p w:rsidR="00BF21A2" w:rsidRDefault="00BF21A2" w:rsidP="00BF21A2">
      <w:pPr>
        <w:pStyle w:val="Titre"/>
        <w:jc w:val="left"/>
        <w:rPr>
          <w:sz w:val="40"/>
          <w:u w:val="none"/>
        </w:rPr>
      </w:pPr>
    </w:p>
    <w:p w:rsidR="00A17865" w:rsidRDefault="00BF21A2" w:rsidP="00A17865">
      <w:pPr>
        <w:widowControl w:val="0"/>
        <w:spacing w:after="120" w:line="285" w:lineRule="auto"/>
        <w:rPr>
          <w:rFonts w:ascii="Arial Narrow" w:hAnsi="Arial Narrow"/>
          <w:color w:val="000000"/>
          <w:kern w:val="28"/>
        </w:rPr>
      </w:pPr>
      <w:r>
        <w:rPr>
          <w:sz w:val="40"/>
        </w:rPr>
        <w:t>- diffusion sur les écrans numériques</w:t>
      </w:r>
      <w:r w:rsidR="00A17865" w:rsidRPr="00A17865">
        <w:rPr>
          <w:rFonts w:ascii="Arial Narrow" w:hAnsi="Arial Narrow"/>
          <w:color w:val="000000"/>
          <w:kern w:val="28"/>
        </w:rPr>
        <w:t xml:space="preserve"> </w:t>
      </w:r>
    </w:p>
    <w:p w:rsidR="00A17865" w:rsidRDefault="00A17865" w:rsidP="00A17865">
      <w:pPr>
        <w:widowControl w:val="0"/>
        <w:spacing w:after="120" w:line="285" w:lineRule="auto"/>
        <w:rPr>
          <w:rFonts w:ascii="Arial Narrow" w:hAnsi="Arial Narrow"/>
          <w:color w:val="000000"/>
          <w:kern w:val="28"/>
        </w:rPr>
      </w:pPr>
      <w:r>
        <w:rPr>
          <w:rFonts w:ascii="Arial Narrow" w:hAnsi="Arial Narrow"/>
          <w:color w:val="000000"/>
          <w:kern w:val="28"/>
        </w:rPr>
        <w:t xml:space="preserve">Mettre cette affiche en diffusion avec la </w:t>
      </w:r>
      <w:hyperlink r:id="rId9" w:history="1">
        <w:r>
          <w:rPr>
            <w:rStyle w:val="Lienhypertexte"/>
            <w:rFonts w:ascii="Arial Narrow" w:hAnsi="Arial Narrow"/>
            <w:kern w:val="28"/>
          </w:rPr>
          <w:t>FI-GESTION 05 Mise à jour des affiches sur les écrans numériques OT.docx</w:t>
        </w:r>
      </w:hyperlink>
      <w:r>
        <w:rPr>
          <w:rFonts w:ascii="Arial Narrow" w:hAnsi="Arial Narrow"/>
          <w:color w:val="000000"/>
          <w:kern w:val="28"/>
        </w:rPr>
        <w:t xml:space="preserve"> ou la classer dans le </w:t>
      </w:r>
      <w:hyperlink r:id="rId10" w:history="1">
        <w:r w:rsidRPr="00951EDF">
          <w:rPr>
            <w:rStyle w:val="Lienhypertexte"/>
            <w:rFonts w:ascii="Arial Narrow" w:hAnsi="Arial Narrow"/>
            <w:kern w:val="28"/>
          </w:rPr>
          <w:t xml:space="preserve">dossier du serveur </w:t>
        </w:r>
        <w:r>
          <w:rPr>
            <w:rStyle w:val="Lienhypertexte"/>
            <w:rFonts w:ascii="Arial Narrow" w:hAnsi="Arial Narrow"/>
            <w:kern w:val="28"/>
          </w:rPr>
          <w:t xml:space="preserve">en attente, </w:t>
        </w:r>
        <w:r w:rsidRPr="00951EDF">
          <w:rPr>
            <w:rStyle w:val="Lienhypertexte"/>
            <w:rFonts w:ascii="Arial Narrow" w:hAnsi="Arial Narrow"/>
            <w:kern w:val="28"/>
          </w:rPr>
          <w:t>à mettre plus tard</w:t>
        </w:r>
      </w:hyperlink>
      <w:r>
        <w:rPr>
          <w:rFonts w:ascii="Arial Narrow" w:hAnsi="Arial Narrow"/>
          <w:color w:val="000000"/>
          <w:kern w:val="28"/>
        </w:rPr>
        <w:t>.</w:t>
      </w:r>
    </w:p>
    <w:p w:rsidR="00BF21A2" w:rsidRDefault="00BF21A2" w:rsidP="00BF21A2">
      <w:pPr>
        <w:pStyle w:val="Titre"/>
        <w:jc w:val="left"/>
        <w:rPr>
          <w:sz w:val="40"/>
          <w:u w:val="none"/>
        </w:rPr>
      </w:pPr>
    </w:p>
    <w:p w:rsidR="00BF21A2" w:rsidRPr="006169D8" w:rsidRDefault="00BF21A2" w:rsidP="00BF21A2">
      <w:pPr>
        <w:pStyle w:val="Titre"/>
        <w:jc w:val="left"/>
        <w:rPr>
          <w:b w:val="0"/>
          <w:sz w:val="40"/>
          <w:u w:val="none"/>
        </w:rPr>
      </w:pPr>
      <w:r w:rsidRPr="006169D8">
        <w:rPr>
          <w:b w:val="0"/>
          <w:sz w:val="40"/>
          <w:u w:val="none"/>
        </w:rPr>
        <w:t>- affichage pour les événements exceptionnels</w:t>
      </w:r>
    </w:p>
    <w:p w:rsidR="00284233" w:rsidRDefault="00430B37" w:rsidP="00430B37">
      <w:pPr>
        <w:rPr>
          <w:rFonts w:ascii="Arial Narrow" w:hAnsi="Arial Narrow"/>
          <w:kern w:val="28"/>
        </w:rPr>
      </w:pPr>
      <w:r w:rsidRPr="00430B37">
        <w:rPr>
          <w:rFonts w:ascii="Arial Narrow" w:hAnsi="Arial Narrow"/>
          <w:kern w:val="28"/>
        </w:rPr>
        <w:t>Nous pre</w:t>
      </w:r>
      <w:r w:rsidR="00E9513D">
        <w:rPr>
          <w:rFonts w:ascii="Arial Narrow" w:hAnsi="Arial Narrow"/>
          <w:kern w:val="28"/>
        </w:rPr>
        <w:t xml:space="preserve">nons </w:t>
      </w:r>
      <w:r w:rsidRPr="00430B37">
        <w:rPr>
          <w:rFonts w:ascii="Arial Narrow" w:hAnsi="Arial Narrow"/>
          <w:kern w:val="28"/>
        </w:rPr>
        <w:t xml:space="preserve">8 exemplaires </w:t>
      </w:r>
      <w:r w:rsidR="00E9513D">
        <w:rPr>
          <w:rFonts w:ascii="Arial Narrow" w:hAnsi="Arial Narrow"/>
          <w:kern w:val="28"/>
        </w:rPr>
        <w:t>d’</w:t>
      </w:r>
      <w:r w:rsidRPr="00430B37">
        <w:rPr>
          <w:rFonts w:ascii="Arial Narrow" w:hAnsi="Arial Narrow"/>
          <w:kern w:val="28"/>
        </w:rPr>
        <w:t>affiches papiers pour la vitrine du sas d’</w:t>
      </w:r>
      <w:r>
        <w:rPr>
          <w:rFonts w:ascii="Arial Narrow" w:hAnsi="Arial Narrow"/>
          <w:kern w:val="28"/>
        </w:rPr>
        <w:t>entré</w:t>
      </w:r>
      <w:r w:rsidRPr="00430B37">
        <w:rPr>
          <w:rFonts w:ascii="Arial Narrow" w:hAnsi="Arial Narrow"/>
          <w:kern w:val="28"/>
        </w:rPr>
        <w:t>e</w:t>
      </w:r>
      <w:r w:rsidR="001972F7">
        <w:rPr>
          <w:rFonts w:ascii="Arial Narrow" w:hAnsi="Arial Narrow"/>
          <w:kern w:val="28"/>
        </w:rPr>
        <w:t xml:space="preserve"> du PI d’Ax</w:t>
      </w:r>
      <w:r w:rsidRPr="00430B37">
        <w:rPr>
          <w:rFonts w:ascii="Arial Narrow" w:hAnsi="Arial Narrow"/>
          <w:kern w:val="28"/>
        </w:rPr>
        <w:t xml:space="preserve"> de</w:t>
      </w:r>
      <w:r>
        <w:rPr>
          <w:rFonts w:ascii="Arial Narrow" w:hAnsi="Arial Narrow"/>
          <w:kern w:val="28"/>
        </w:rPr>
        <w:t xml:space="preserve"> nos temps</w:t>
      </w:r>
      <w:r w:rsidR="001972F7">
        <w:rPr>
          <w:rFonts w:ascii="Arial Narrow" w:hAnsi="Arial Narrow"/>
          <w:kern w:val="28"/>
        </w:rPr>
        <w:t xml:space="preserve"> forts en V</w:t>
      </w:r>
      <w:r>
        <w:rPr>
          <w:rFonts w:ascii="Arial Narrow" w:hAnsi="Arial Narrow"/>
          <w:kern w:val="28"/>
        </w:rPr>
        <w:t>allée</w:t>
      </w:r>
      <w:r w:rsidRPr="00430B37">
        <w:rPr>
          <w:rFonts w:ascii="Arial Narrow" w:hAnsi="Arial Narrow"/>
          <w:kern w:val="28"/>
        </w:rPr>
        <w:t>s d’</w:t>
      </w:r>
      <w:r>
        <w:rPr>
          <w:rFonts w:ascii="Arial Narrow" w:hAnsi="Arial Narrow"/>
          <w:kern w:val="28"/>
        </w:rPr>
        <w:t>A</w:t>
      </w:r>
      <w:r w:rsidR="00E9513D">
        <w:rPr>
          <w:rFonts w:ascii="Arial Narrow" w:hAnsi="Arial Narrow"/>
          <w:kern w:val="28"/>
        </w:rPr>
        <w:t xml:space="preserve">x (festival </w:t>
      </w:r>
      <w:proofErr w:type="spellStart"/>
      <w:r w:rsidR="00E9513D">
        <w:rPr>
          <w:rFonts w:ascii="Arial Narrow" w:hAnsi="Arial Narrow"/>
          <w:kern w:val="28"/>
        </w:rPr>
        <w:t>Explo</w:t>
      </w:r>
      <w:proofErr w:type="spellEnd"/>
      <w:r w:rsidR="00E9513D">
        <w:rPr>
          <w:rFonts w:ascii="Arial Narrow" w:hAnsi="Arial Narrow"/>
          <w:kern w:val="28"/>
        </w:rPr>
        <w:t>, Grands chemins, S</w:t>
      </w:r>
      <w:r w:rsidRPr="00430B37">
        <w:rPr>
          <w:rFonts w:ascii="Arial Narrow" w:hAnsi="Arial Narrow"/>
          <w:kern w:val="28"/>
        </w:rPr>
        <w:t>aveurs…)</w:t>
      </w:r>
      <w:r>
        <w:rPr>
          <w:rFonts w:ascii="Arial Narrow" w:hAnsi="Arial Narrow"/>
          <w:kern w:val="28"/>
        </w:rPr>
        <w:t>.</w:t>
      </w:r>
    </w:p>
    <w:p w:rsidR="00BF21A2" w:rsidRDefault="00BF21A2" w:rsidP="00430B37">
      <w:pPr>
        <w:rPr>
          <w:rFonts w:ascii="Arial Narrow" w:hAnsi="Arial Narrow"/>
          <w:kern w:val="28"/>
        </w:rPr>
      </w:pPr>
    </w:p>
    <w:p w:rsidR="00A17865" w:rsidRDefault="00A17865" w:rsidP="00430B37">
      <w:pPr>
        <w:rPr>
          <w:sz w:val="40"/>
        </w:rPr>
      </w:pPr>
    </w:p>
    <w:p w:rsidR="00C861C5" w:rsidRDefault="00BF21A2" w:rsidP="00430B37">
      <w:pPr>
        <w:rPr>
          <w:sz w:val="40"/>
        </w:rPr>
      </w:pPr>
      <w:r>
        <w:rPr>
          <w:sz w:val="40"/>
        </w:rPr>
        <w:t>- Mise à jour des répondeurs</w:t>
      </w:r>
    </w:p>
    <w:p w:rsidR="00BF21A2" w:rsidRDefault="00BF21A2" w:rsidP="00430B37">
      <w:pPr>
        <w:rPr>
          <w:rFonts w:ascii="Arial Narrow" w:hAnsi="Arial Narrow"/>
          <w:kern w:val="28"/>
        </w:rPr>
      </w:pPr>
    </w:p>
    <w:p w:rsidR="00C861C5" w:rsidRPr="00430B37" w:rsidRDefault="00C861C5" w:rsidP="00430B37">
      <w:pPr>
        <w:rPr>
          <w:rFonts w:ascii="Arial Narrow" w:hAnsi="Arial Narrow"/>
          <w:kern w:val="28"/>
        </w:rPr>
      </w:pPr>
      <w:r>
        <w:rPr>
          <w:rFonts w:ascii="Arial Narrow" w:hAnsi="Arial Narrow"/>
          <w:kern w:val="28"/>
        </w:rPr>
        <w:t xml:space="preserve">Penser à mettre à jour </w:t>
      </w:r>
      <w:r w:rsidR="0088418B">
        <w:rPr>
          <w:rFonts w:ascii="Arial Narrow" w:hAnsi="Arial Narrow"/>
          <w:kern w:val="28"/>
        </w:rPr>
        <w:t>les répondeurs téléphoniques</w:t>
      </w:r>
      <w:r w:rsidR="00E9513D">
        <w:rPr>
          <w:rFonts w:ascii="Arial Narrow" w:hAnsi="Arial Narrow"/>
          <w:kern w:val="28"/>
        </w:rPr>
        <w:t> :</w:t>
      </w:r>
      <w:r>
        <w:rPr>
          <w:rFonts w:ascii="Arial Narrow" w:hAnsi="Arial Narrow"/>
          <w:kern w:val="28"/>
        </w:rPr>
        <w:t xml:space="preserve"> </w:t>
      </w:r>
      <w:hyperlink r:id="rId11" w:history="1">
        <w:r w:rsidR="00E9513D">
          <w:rPr>
            <w:rStyle w:val="Lienhypertexte"/>
            <w:rFonts w:ascii="Arial Narrow" w:hAnsi="Arial Narrow"/>
            <w:kern w:val="28"/>
          </w:rPr>
          <w:t>FI-GESTION 07 Répondeurs téléphoniques.doc</w:t>
        </w:r>
      </w:hyperlink>
      <w:r>
        <w:rPr>
          <w:rFonts w:ascii="Arial Narrow" w:hAnsi="Arial Narrow"/>
          <w:kern w:val="28"/>
        </w:rPr>
        <w:t>.</w:t>
      </w:r>
    </w:p>
    <w:p w:rsidR="00284233" w:rsidRDefault="00284233" w:rsidP="00284233">
      <w:pPr>
        <w:widowControl w:val="0"/>
        <w:spacing w:after="120" w:line="285" w:lineRule="auto"/>
        <w:rPr>
          <w:rFonts w:ascii="Arial Narrow" w:hAnsi="Arial Narrow"/>
          <w:color w:val="000000"/>
          <w:kern w:val="28"/>
          <w:sz w:val="18"/>
          <w:szCs w:val="18"/>
        </w:rPr>
      </w:pPr>
    </w:p>
    <w:p w:rsidR="008D0E5B" w:rsidRDefault="00BF21A2" w:rsidP="00BF21A2">
      <w:pPr>
        <w:rPr>
          <w:rFonts w:ascii="Arial Narrow" w:hAnsi="Arial Narrow"/>
          <w:color w:val="000000"/>
          <w:kern w:val="28"/>
          <w:sz w:val="18"/>
          <w:szCs w:val="18"/>
        </w:rPr>
      </w:pPr>
      <w:r w:rsidRPr="00BF21A2">
        <w:rPr>
          <w:sz w:val="40"/>
        </w:rPr>
        <w:t>- Diffusion site internet et réseaux sociaux</w:t>
      </w:r>
    </w:p>
    <w:p w:rsidR="00A17865" w:rsidRPr="006169D8" w:rsidRDefault="00A17865" w:rsidP="00284233">
      <w:pPr>
        <w:widowControl w:val="0"/>
        <w:spacing w:after="120" w:line="285" w:lineRule="auto"/>
        <w:rPr>
          <w:rFonts w:ascii="Arial Narrow" w:hAnsi="Arial Narrow"/>
          <w:color w:val="000000"/>
          <w:kern w:val="28"/>
        </w:rPr>
      </w:pPr>
      <w:r w:rsidRPr="006169D8">
        <w:rPr>
          <w:rFonts w:ascii="Arial Narrow" w:hAnsi="Arial Narrow"/>
          <w:color w:val="000000"/>
          <w:kern w:val="28"/>
        </w:rPr>
        <w:t>- Le programme des animations est transmis au webmaster pour vérifier que toutes les informations soient bien saisies dans la base de données Constellation pour une bonne remontée dans la rubrique agenda de notre site internet et de notre borne interactive, et que le fichier de suivi des publications des réseaux sociaux les mentionnent toutes.</w:t>
      </w:r>
    </w:p>
    <w:p w:rsidR="00A17865" w:rsidRDefault="00A17865" w:rsidP="00284233">
      <w:pPr>
        <w:widowControl w:val="0"/>
        <w:spacing w:after="120" w:line="285" w:lineRule="auto"/>
        <w:rPr>
          <w:rFonts w:ascii="Arial Narrow" w:hAnsi="Arial Narrow"/>
          <w:color w:val="000000"/>
          <w:kern w:val="28"/>
          <w:sz w:val="18"/>
          <w:szCs w:val="18"/>
        </w:rPr>
      </w:pPr>
    </w:p>
    <w:p w:rsidR="008D0E5B" w:rsidRDefault="00BF21A2" w:rsidP="00284233">
      <w:pPr>
        <w:widowControl w:val="0"/>
        <w:spacing w:after="120" w:line="285" w:lineRule="auto"/>
        <w:rPr>
          <w:sz w:val="40"/>
        </w:rPr>
      </w:pPr>
      <w:r w:rsidRPr="00BF21A2">
        <w:rPr>
          <w:sz w:val="40"/>
        </w:rPr>
        <w:t xml:space="preserve">- Diffusion </w:t>
      </w:r>
      <w:r w:rsidR="00A17865">
        <w:rPr>
          <w:sz w:val="40"/>
        </w:rPr>
        <w:t>du</w:t>
      </w:r>
      <w:r>
        <w:rPr>
          <w:sz w:val="40"/>
        </w:rPr>
        <w:t xml:space="preserve"> programme hebdomadaire (du samedi au vendredi)</w:t>
      </w:r>
    </w:p>
    <w:p w:rsidR="00A17865" w:rsidRPr="006169D8" w:rsidRDefault="006169D8" w:rsidP="00284233">
      <w:pPr>
        <w:widowControl w:val="0"/>
        <w:spacing w:after="120" w:line="285" w:lineRule="auto"/>
        <w:rPr>
          <w:rFonts w:ascii="Arial Narrow" w:hAnsi="Arial Narrow"/>
          <w:color w:val="000000"/>
          <w:kern w:val="28"/>
        </w:rPr>
      </w:pPr>
      <w:r>
        <w:rPr>
          <w:rFonts w:ascii="Arial Narrow" w:hAnsi="Arial Narrow"/>
          <w:color w:val="000000"/>
          <w:kern w:val="28"/>
        </w:rPr>
        <w:t xml:space="preserve">Le </w:t>
      </w:r>
      <w:r w:rsidR="00BF21A2" w:rsidRPr="006169D8">
        <w:rPr>
          <w:rFonts w:ascii="Arial Narrow" w:hAnsi="Arial Narrow"/>
          <w:color w:val="000000"/>
          <w:kern w:val="28"/>
        </w:rPr>
        <w:t xml:space="preserve">programme </w:t>
      </w:r>
      <w:r>
        <w:rPr>
          <w:rFonts w:ascii="Arial Narrow" w:hAnsi="Arial Narrow"/>
          <w:color w:val="000000"/>
          <w:kern w:val="28"/>
        </w:rPr>
        <w:t xml:space="preserve">est </w:t>
      </w:r>
      <w:r w:rsidR="00BF21A2" w:rsidRPr="006169D8">
        <w:rPr>
          <w:rFonts w:ascii="Arial Narrow" w:hAnsi="Arial Narrow"/>
          <w:color w:val="000000"/>
          <w:kern w:val="28"/>
        </w:rPr>
        <w:t>envoyé le vendredi matin aux fichiers de l’OT appelés « animations » du poste de l’assistante de direction à Ax les Thermes avec l’adresse mail</w:t>
      </w:r>
      <w:r w:rsidR="00A17865" w:rsidRPr="006169D8">
        <w:rPr>
          <w:rFonts w:ascii="Arial Narrow" w:hAnsi="Arial Narrow"/>
          <w:color w:val="000000"/>
          <w:kern w:val="28"/>
        </w:rPr>
        <w:t xml:space="preserve"> animations</w:t>
      </w:r>
      <w:r w:rsidR="00BF21A2" w:rsidRPr="006169D8">
        <w:rPr>
          <w:rFonts w:ascii="Arial Narrow" w:hAnsi="Arial Narrow"/>
          <w:color w:val="000000"/>
          <w:kern w:val="28"/>
        </w:rPr>
        <w:t xml:space="preserve">@vallees-ax.com avec le message </w:t>
      </w:r>
    </w:p>
    <w:p w:rsidR="00BF21A2" w:rsidRPr="006169D8" w:rsidRDefault="00A17865" w:rsidP="00284233">
      <w:pPr>
        <w:widowControl w:val="0"/>
        <w:spacing w:after="120" w:line="285" w:lineRule="auto"/>
        <w:rPr>
          <w:rFonts w:ascii="Arial Narrow" w:hAnsi="Arial Narrow"/>
          <w:i/>
          <w:color w:val="000000"/>
          <w:kern w:val="28"/>
        </w:rPr>
      </w:pPr>
      <w:r w:rsidRPr="006169D8">
        <w:rPr>
          <w:rFonts w:ascii="Arial Narrow" w:hAnsi="Arial Narrow"/>
          <w:i/>
          <w:color w:val="000000"/>
          <w:kern w:val="28"/>
        </w:rPr>
        <w:t>« Bonjour à tous, V</w:t>
      </w:r>
      <w:r w:rsidR="00BF21A2" w:rsidRPr="006169D8">
        <w:rPr>
          <w:rFonts w:ascii="Arial Narrow" w:hAnsi="Arial Narrow"/>
          <w:i/>
          <w:color w:val="000000"/>
          <w:kern w:val="28"/>
        </w:rPr>
        <w:t>euillez recevoir le programme hebdomadaire des animations et des activités en Vallées d’Ax en pièce jointe</w:t>
      </w:r>
      <w:r w:rsidRPr="006169D8">
        <w:rPr>
          <w:rFonts w:ascii="Arial Narrow" w:hAnsi="Arial Narrow"/>
          <w:i/>
          <w:color w:val="000000"/>
          <w:kern w:val="28"/>
        </w:rPr>
        <w:t xml:space="preserve"> pour la semaine de …. A …… Nous vous remercions de relayer cette information, nous restons à votre disposition</w:t>
      </w:r>
      <w:r w:rsidR="00BF21A2" w:rsidRPr="006169D8">
        <w:rPr>
          <w:rFonts w:ascii="Arial Narrow" w:hAnsi="Arial Narrow"/>
          <w:i/>
          <w:color w:val="000000"/>
          <w:kern w:val="28"/>
        </w:rPr>
        <w:t>.</w:t>
      </w:r>
      <w:r w:rsidRPr="006169D8">
        <w:rPr>
          <w:rFonts w:ascii="Arial Narrow" w:hAnsi="Arial Narrow"/>
          <w:i/>
          <w:color w:val="000000"/>
          <w:kern w:val="28"/>
        </w:rPr>
        <w:t xml:space="preserve"> Bonne Réception. XXX Conseillère en séjour »</w:t>
      </w:r>
    </w:p>
    <w:p w:rsidR="008D0E5B" w:rsidRDefault="008D0E5B" w:rsidP="00284233">
      <w:pPr>
        <w:widowControl w:val="0"/>
        <w:spacing w:after="120" w:line="285" w:lineRule="auto"/>
        <w:rPr>
          <w:rFonts w:ascii="Arial Narrow" w:hAnsi="Arial Narrow"/>
          <w:color w:val="000000"/>
          <w:kern w:val="28"/>
          <w:sz w:val="18"/>
          <w:szCs w:val="18"/>
        </w:rPr>
      </w:pPr>
    </w:p>
    <w:p w:rsidR="008D0E5B" w:rsidRDefault="008D0E5B" w:rsidP="00284233">
      <w:pPr>
        <w:widowControl w:val="0"/>
        <w:spacing w:after="120" w:line="285" w:lineRule="auto"/>
        <w:rPr>
          <w:rFonts w:ascii="Arial Narrow" w:hAnsi="Arial Narrow"/>
          <w:color w:val="000000"/>
          <w:kern w:val="28"/>
          <w:sz w:val="18"/>
          <w:szCs w:val="18"/>
        </w:rPr>
      </w:pPr>
    </w:p>
    <w:p w:rsidR="00284233" w:rsidRDefault="00284233" w:rsidP="00284233">
      <w:pPr>
        <w:widowControl w:val="0"/>
        <w:spacing w:after="120" w:line="285" w:lineRule="auto"/>
        <w:rPr>
          <w:rFonts w:ascii="Arial Narrow" w:hAnsi="Arial Narrow"/>
          <w:color w:val="000000"/>
          <w:kern w:val="28"/>
          <w:sz w:val="18"/>
          <w:szCs w:val="18"/>
        </w:rPr>
      </w:pPr>
    </w:p>
    <w:p w:rsidR="00284233" w:rsidRDefault="00284233" w:rsidP="00284233">
      <w:pPr>
        <w:widowControl w:val="0"/>
        <w:spacing w:after="120" w:line="285" w:lineRule="auto"/>
        <w:rPr>
          <w:rFonts w:ascii="Arial Narrow" w:hAnsi="Arial Narrow"/>
          <w:color w:val="000000"/>
          <w:kern w:val="28"/>
          <w:sz w:val="18"/>
          <w:szCs w:val="18"/>
        </w:rPr>
      </w:pPr>
      <w:bookmarkStart w:id="0" w:name="_GoBack"/>
      <w:bookmarkEnd w:id="0"/>
    </w:p>
    <w:sectPr w:rsidR="00284233" w:rsidSect="005C5D14">
      <w:headerReference w:type="default" r:id="rId12"/>
      <w:footerReference w:type="default" r:id="rId13"/>
      <w:pgSz w:w="11906" w:h="16838"/>
      <w:pgMar w:top="378" w:right="849" w:bottom="28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E1" w:rsidRDefault="00585AE1" w:rsidP="00501D8E">
      <w:r>
        <w:separator/>
      </w:r>
    </w:p>
  </w:endnote>
  <w:endnote w:type="continuationSeparator" w:id="0">
    <w:p w:rsidR="00585AE1" w:rsidRDefault="00585AE1" w:rsidP="0050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C5" w:rsidRPr="00086642" w:rsidRDefault="00C861C5" w:rsidP="005C5D14">
    <w:pPr>
      <w:widowControl w:val="0"/>
      <w:spacing w:line="285" w:lineRule="auto"/>
      <w:rPr>
        <w:rFonts w:ascii="Arial Narrow" w:hAnsi="Arial Narrow"/>
        <w:color w:val="000000"/>
        <w:kern w:val="28"/>
        <w:sz w:val="18"/>
        <w:szCs w:val="18"/>
      </w:rPr>
    </w:pPr>
    <w:r>
      <w:rPr>
        <w:rFonts w:ascii="Arial Narrow" w:hAnsi="Arial Narrow"/>
        <w:color w:val="000000"/>
        <w:kern w:val="28"/>
        <w:sz w:val="18"/>
        <w:szCs w:val="18"/>
      </w:rPr>
      <w:t xml:space="preserve">FI-GESTION 04 </w:t>
    </w:r>
    <w:r w:rsidR="0088418B">
      <w:rPr>
        <w:rFonts w:ascii="Arial Narrow" w:hAnsi="Arial Narrow"/>
        <w:color w:val="000000"/>
        <w:kern w:val="28"/>
        <w:sz w:val="18"/>
        <w:szCs w:val="18"/>
      </w:rPr>
      <w:t xml:space="preserve">Diffusion des </w:t>
    </w:r>
    <w:r>
      <w:rPr>
        <w:rFonts w:ascii="Arial Narrow" w:hAnsi="Arial Narrow"/>
        <w:color w:val="000000"/>
        <w:kern w:val="28"/>
        <w:sz w:val="18"/>
        <w:szCs w:val="18"/>
      </w:rPr>
      <w:t>Animations</w:t>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sidRPr="00086642">
      <w:rPr>
        <w:rFonts w:ascii="Arial Narrow" w:hAnsi="Arial Narrow"/>
        <w:color w:val="000000"/>
        <w:kern w:val="28"/>
        <w:sz w:val="18"/>
        <w:szCs w:val="18"/>
      </w:rPr>
      <w:t>Rédigé par le RAQ</w:t>
    </w:r>
    <w:r w:rsidRPr="00086642">
      <w:rPr>
        <w:rFonts w:ascii="Arial Narrow" w:hAnsi="Arial Narrow"/>
        <w:color w:val="000000"/>
        <w:kern w:val="28"/>
        <w:sz w:val="18"/>
        <w:szCs w:val="18"/>
      </w:rPr>
      <w:tab/>
    </w:r>
  </w:p>
  <w:p w:rsidR="00C861C5" w:rsidRPr="00284233" w:rsidRDefault="00C861C5" w:rsidP="005C5D14">
    <w:pPr>
      <w:widowControl w:val="0"/>
      <w:spacing w:after="120" w:line="285" w:lineRule="auto"/>
      <w:rPr>
        <w:rFonts w:ascii="Arial Narrow" w:hAnsi="Arial Narrow"/>
        <w:color w:val="000000"/>
        <w:kern w:val="28"/>
        <w:sz w:val="18"/>
        <w:szCs w:val="18"/>
      </w:rPr>
    </w:pPr>
    <w:r w:rsidRPr="00086642">
      <w:rPr>
        <w:rFonts w:ascii="Arial Narrow" w:hAnsi="Arial Narrow"/>
        <w:color w:val="000000"/>
        <w:kern w:val="28"/>
        <w:sz w:val="18"/>
        <w:szCs w:val="18"/>
      </w:rPr>
      <w:t xml:space="preserve">REV00 - Mise </w:t>
    </w:r>
    <w:r>
      <w:rPr>
        <w:rFonts w:ascii="Arial Narrow" w:hAnsi="Arial Narrow"/>
        <w:color w:val="000000"/>
        <w:kern w:val="28"/>
        <w:sz w:val="18"/>
        <w:szCs w:val="18"/>
      </w:rPr>
      <w:t>en application décembre 2015</w:t>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Pr>
        <w:rFonts w:ascii="Arial Narrow" w:hAnsi="Arial Narrow"/>
        <w:color w:val="000000"/>
        <w:kern w:val="28"/>
        <w:sz w:val="18"/>
        <w:szCs w:val="18"/>
      </w:rPr>
      <w:tab/>
    </w:r>
    <w:r w:rsidRPr="00086642">
      <w:rPr>
        <w:rFonts w:ascii="Arial Narrow" w:hAnsi="Arial Narrow"/>
        <w:color w:val="000000"/>
        <w:kern w:val="28"/>
        <w:sz w:val="18"/>
        <w:szCs w:val="18"/>
      </w:rPr>
      <w:t>Approuvé par la direction</w:t>
    </w:r>
  </w:p>
  <w:p w:rsidR="00C861C5" w:rsidRDefault="00C861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E1" w:rsidRDefault="00585AE1" w:rsidP="00501D8E">
      <w:r>
        <w:separator/>
      </w:r>
    </w:p>
  </w:footnote>
  <w:footnote w:type="continuationSeparator" w:id="0">
    <w:p w:rsidR="00585AE1" w:rsidRDefault="00585AE1" w:rsidP="0050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C5" w:rsidRDefault="00310734">
    <w:pPr>
      <w:pStyle w:val="En-tte"/>
      <w:jc w:val="right"/>
    </w:pPr>
    <w:r>
      <w:fldChar w:fldCharType="begin"/>
    </w:r>
    <w:r w:rsidR="00A17865">
      <w:instrText xml:space="preserve"> PAGE   \* MERGEFORMAT </w:instrText>
    </w:r>
    <w:r>
      <w:fldChar w:fldCharType="separate"/>
    </w:r>
    <w:r w:rsidR="006169D8">
      <w:rPr>
        <w:noProof/>
      </w:rPr>
      <w:t>1</w:t>
    </w:r>
    <w:r>
      <w:rPr>
        <w:noProof/>
      </w:rPr>
      <w:fldChar w:fldCharType="end"/>
    </w:r>
  </w:p>
  <w:p w:rsidR="00C861C5" w:rsidRDefault="00C861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989"/>
    <w:multiLevelType w:val="hybridMultilevel"/>
    <w:tmpl w:val="E8708F82"/>
    <w:lvl w:ilvl="0" w:tplc="8F32FA9C">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21872FA"/>
    <w:multiLevelType w:val="hybridMultilevel"/>
    <w:tmpl w:val="5B3A4C54"/>
    <w:lvl w:ilvl="0" w:tplc="040C000B">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2">
    <w:nsid w:val="0A0B7DA7"/>
    <w:multiLevelType w:val="hybridMultilevel"/>
    <w:tmpl w:val="7C80C0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51214"/>
    <w:multiLevelType w:val="hybridMultilevel"/>
    <w:tmpl w:val="5426C90E"/>
    <w:lvl w:ilvl="0" w:tplc="040C000B">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4">
    <w:nsid w:val="29875455"/>
    <w:multiLevelType w:val="hybridMultilevel"/>
    <w:tmpl w:val="269C8880"/>
    <w:lvl w:ilvl="0" w:tplc="040C000B">
      <w:start w:val="1"/>
      <w:numFmt w:val="bullet"/>
      <w:lvlText w:val=""/>
      <w:lvlJc w:val="left"/>
      <w:pPr>
        <w:tabs>
          <w:tab w:val="num" w:pos="2840"/>
        </w:tabs>
        <w:ind w:left="2840" w:hanging="360"/>
      </w:pPr>
      <w:rPr>
        <w:rFonts w:ascii="Wingdings" w:hAnsi="Wingdings" w:hint="default"/>
      </w:rPr>
    </w:lvl>
    <w:lvl w:ilvl="1" w:tplc="040C0003" w:tentative="1">
      <w:start w:val="1"/>
      <w:numFmt w:val="bullet"/>
      <w:lvlText w:val="o"/>
      <w:lvlJc w:val="left"/>
      <w:pPr>
        <w:tabs>
          <w:tab w:val="num" w:pos="3560"/>
        </w:tabs>
        <w:ind w:left="3560" w:hanging="360"/>
      </w:pPr>
      <w:rPr>
        <w:rFonts w:ascii="Courier New" w:hAnsi="Courier New" w:hint="default"/>
      </w:rPr>
    </w:lvl>
    <w:lvl w:ilvl="2" w:tplc="040C0005" w:tentative="1">
      <w:start w:val="1"/>
      <w:numFmt w:val="bullet"/>
      <w:lvlText w:val=""/>
      <w:lvlJc w:val="left"/>
      <w:pPr>
        <w:tabs>
          <w:tab w:val="num" w:pos="4280"/>
        </w:tabs>
        <w:ind w:left="4280" w:hanging="360"/>
      </w:pPr>
      <w:rPr>
        <w:rFonts w:ascii="Wingdings" w:hAnsi="Wingdings" w:hint="default"/>
      </w:rPr>
    </w:lvl>
    <w:lvl w:ilvl="3" w:tplc="040C0001" w:tentative="1">
      <w:start w:val="1"/>
      <w:numFmt w:val="bullet"/>
      <w:lvlText w:val=""/>
      <w:lvlJc w:val="left"/>
      <w:pPr>
        <w:tabs>
          <w:tab w:val="num" w:pos="5000"/>
        </w:tabs>
        <w:ind w:left="5000" w:hanging="360"/>
      </w:pPr>
      <w:rPr>
        <w:rFonts w:ascii="Symbol" w:hAnsi="Symbol" w:hint="default"/>
      </w:rPr>
    </w:lvl>
    <w:lvl w:ilvl="4" w:tplc="040C0003" w:tentative="1">
      <w:start w:val="1"/>
      <w:numFmt w:val="bullet"/>
      <w:lvlText w:val="o"/>
      <w:lvlJc w:val="left"/>
      <w:pPr>
        <w:tabs>
          <w:tab w:val="num" w:pos="5720"/>
        </w:tabs>
        <w:ind w:left="5720" w:hanging="360"/>
      </w:pPr>
      <w:rPr>
        <w:rFonts w:ascii="Courier New" w:hAnsi="Courier New" w:hint="default"/>
      </w:rPr>
    </w:lvl>
    <w:lvl w:ilvl="5" w:tplc="040C0005" w:tentative="1">
      <w:start w:val="1"/>
      <w:numFmt w:val="bullet"/>
      <w:lvlText w:val=""/>
      <w:lvlJc w:val="left"/>
      <w:pPr>
        <w:tabs>
          <w:tab w:val="num" w:pos="6440"/>
        </w:tabs>
        <w:ind w:left="6440" w:hanging="360"/>
      </w:pPr>
      <w:rPr>
        <w:rFonts w:ascii="Wingdings" w:hAnsi="Wingdings" w:hint="default"/>
      </w:rPr>
    </w:lvl>
    <w:lvl w:ilvl="6" w:tplc="040C0001" w:tentative="1">
      <w:start w:val="1"/>
      <w:numFmt w:val="bullet"/>
      <w:lvlText w:val=""/>
      <w:lvlJc w:val="left"/>
      <w:pPr>
        <w:tabs>
          <w:tab w:val="num" w:pos="7160"/>
        </w:tabs>
        <w:ind w:left="7160" w:hanging="360"/>
      </w:pPr>
      <w:rPr>
        <w:rFonts w:ascii="Symbol" w:hAnsi="Symbol" w:hint="default"/>
      </w:rPr>
    </w:lvl>
    <w:lvl w:ilvl="7" w:tplc="040C0003" w:tentative="1">
      <w:start w:val="1"/>
      <w:numFmt w:val="bullet"/>
      <w:lvlText w:val="o"/>
      <w:lvlJc w:val="left"/>
      <w:pPr>
        <w:tabs>
          <w:tab w:val="num" w:pos="7880"/>
        </w:tabs>
        <w:ind w:left="7880" w:hanging="360"/>
      </w:pPr>
      <w:rPr>
        <w:rFonts w:ascii="Courier New" w:hAnsi="Courier New" w:hint="default"/>
      </w:rPr>
    </w:lvl>
    <w:lvl w:ilvl="8" w:tplc="040C0005" w:tentative="1">
      <w:start w:val="1"/>
      <w:numFmt w:val="bullet"/>
      <w:lvlText w:val=""/>
      <w:lvlJc w:val="left"/>
      <w:pPr>
        <w:tabs>
          <w:tab w:val="num" w:pos="8600"/>
        </w:tabs>
        <w:ind w:left="8600" w:hanging="360"/>
      </w:pPr>
      <w:rPr>
        <w:rFonts w:ascii="Wingdings" w:hAnsi="Wingdings" w:hint="default"/>
      </w:rPr>
    </w:lvl>
  </w:abstractNum>
  <w:abstractNum w:abstractNumId="5">
    <w:nsid w:val="2AD72601"/>
    <w:multiLevelType w:val="hybridMultilevel"/>
    <w:tmpl w:val="2E46BF6A"/>
    <w:lvl w:ilvl="0" w:tplc="581212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717CA4"/>
    <w:multiLevelType w:val="hybridMultilevel"/>
    <w:tmpl w:val="0C0CA614"/>
    <w:lvl w:ilvl="0" w:tplc="040C000B">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7">
    <w:nsid w:val="41A765FE"/>
    <w:multiLevelType w:val="hybridMultilevel"/>
    <w:tmpl w:val="F69C895E"/>
    <w:lvl w:ilvl="0" w:tplc="040C000B">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8">
    <w:nsid w:val="4EE02C3E"/>
    <w:multiLevelType w:val="hybridMultilevel"/>
    <w:tmpl w:val="F4D63F7A"/>
    <w:lvl w:ilvl="0" w:tplc="040C000B">
      <w:start w:val="1"/>
      <w:numFmt w:val="bullet"/>
      <w:lvlText w:val=""/>
      <w:lvlJc w:val="left"/>
      <w:pPr>
        <w:tabs>
          <w:tab w:val="num" w:pos="2840"/>
        </w:tabs>
        <w:ind w:left="2840" w:hanging="360"/>
      </w:pPr>
      <w:rPr>
        <w:rFonts w:ascii="Wingdings" w:hAnsi="Wingdings" w:hint="default"/>
      </w:rPr>
    </w:lvl>
    <w:lvl w:ilvl="1" w:tplc="040C0003" w:tentative="1">
      <w:start w:val="1"/>
      <w:numFmt w:val="bullet"/>
      <w:lvlText w:val="o"/>
      <w:lvlJc w:val="left"/>
      <w:pPr>
        <w:tabs>
          <w:tab w:val="num" w:pos="3560"/>
        </w:tabs>
        <w:ind w:left="3560" w:hanging="360"/>
      </w:pPr>
      <w:rPr>
        <w:rFonts w:ascii="Courier New" w:hAnsi="Courier New" w:hint="default"/>
      </w:rPr>
    </w:lvl>
    <w:lvl w:ilvl="2" w:tplc="040C0005" w:tentative="1">
      <w:start w:val="1"/>
      <w:numFmt w:val="bullet"/>
      <w:lvlText w:val=""/>
      <w:lvlJc w:val="left"/>
      <w:pPr>
        <w:tabs>
          <w:tab w:val="num" w:pos="4280"/>
        </w:tabs>
        <w:ind w:left="4280" w:hanging="360"/>
      </w:pPr>
      <w:rPr>
        <w:rFonts w:ascii="Wingdings" w:hAnsi="Wingdings" w:hint="default"/>
      </w:rPr>
    </w:lvl>
    <w:lvl w:ilvl="3" w:tplc="040C0001" w:tentative="1">
      <w:start w:val="1"/>
      <w:numFmt w:val="bullet"/>
      <w:lvlText w:val=""/>
      <w:lvlJc w:val="left"/>
      <w:pPr>
        <w:tabs>
          <w:tab w:val="num" w:pos="5000"/>
        </w:tabs>
        <w:ind w:left="5000" w:hanging="360"/>
      </w:pPr>
      <w:rPr>
        <w:rFonts w:ascii="Symbol" w:hAnsi="Symbol" w:hint="default"/>
      </w:rPr>
    </w:lvl>
    <w:lvl w:ilvl="4" w:tplc="040C0003" w:tentative="1">
      <w:start w:val="1"/>
      <w:numFmt w:val="bullet"/>
      <w:lvlText w:val="o"/>
      <w:lvlJc w:val="left"/>
      <w:pPr>
        <w:tabs>
          <w:tab w:val="num" w:pos="5720"/>
        </w:tabs>
        <w:ind w:left="5720" w:hanging="360"/>
      </w:pPr>
      <w:rPr>
        <w:rFonts w:ascii="Courier New" w:hAnsi="Courier New" w:hint="default"/>
      </w:rPr>
    </w:lvl>
    <w:lvl w:ilvl="5" w:tplc="040C0005" w:tentative="1">
      <w:start w:val="1"/>
      <w:numFmt w:val="bullet"/>
      <w:lvlText w:val=""/>
      <w:lvlJc w:val="left"/>
      <w:pPr>
        <w:tabs>
          <w:tab w:val="num" w:pos="6440"/>
        </w:tabs>
        <w:ind w:left="6440" w:hanging="360"/>
      </w:pPr>
      <w:rPr>
        <w:rFonts w:ascii="Wingdings" w:hAnsi="Wingdings" w:hint="default"/>
      </w:rPr>
    </w:lvl>
    <w:lvl w:ilvl="6" w:tplc="040C0001" w:tentative="1">
      <w:start w:val="1"/>
      <w:numFmt w:val="bullet"/>
      <w:lvlText w:val=""/>
      <w:lvlJc w:val="left"/>
      <w:pPr>
        <w:tabs>
          <w:tab w:val="num" w:pos="7160"/>
        </w:tabs>
        <w:ind w:left="7160" w:hanging="360"/>
      </w:pPr>
      <w:rPr>
        <w:rFonts w:ascii="Symbol" w:hAnsi="Symbol" w:hint="default"/>
      </w:rPr>
    </w:lvl>
    <w:lvl w:ilvl="7" w:tplc="040C0003" w:tentative="1">
      <w:start w:val="1"/>
      <w:numFmt w:val="bullet"/>
      <w:lvlText w:val="o"/>
      <w:lvlJc w:val="left"/>
      <w:pPr>
        <w:tabs>
          <w:tab w:val="num" w:pos="7880"/>
        </w:tabs>
        <w:ind w:left="7880" w:hanging="360"/>
      </w:pPr>
      <w:rPr>
        <w:rFonts w:ascii="Courier New" w:hAnsi="Courier New" w:hint="default"/>
      </w:rPr>
    </w:lvl>
    <w:lvl w:ilvl="8" w:tplc="040C0005" w:tentative="1">
      <w:start w:val="1"/>
      <w:numFmt w:val="bullet"/>
      <w:lvlText w:val=""/>
      <w:lvlJc w:val="left"/>
      <w:pPr>
        <w:tabs>
          <w:tab w:val="num" w:pos="8600"/>
        </w:tabs>
        <w:ind w:left="8600" w:hanging="360"/>
      </w:pPr>
      <w:rPr>
        <w:rFonts w:ascii="Wingdings" w:hAnsi="Wingdings" w:hint="default"/>
      </w:rPr>
    </w:lvl>
  </w:abstractNum>
  <w:abstractNum w:abstractNumId="9">
    <w:nsid w:val="53471BAC"/>
    <w:multiLevelType w:val="hybridMultilevel"/>
    <w:tmpl w:val="A2ECE40C"/>
    <w:lvl w:ilvl="0" w:tplc="040C000B">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10">
    <w:nsid w:val="53CC0E7B"/>
    <w:multiLevelType w:val="hybridMultilevel"/>
    <w:tmpl w:val="724642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D14427"/>
    <w:multiLevelType w:val="hybridMultilevel"/>
    <w:tmpl w:val="9D32318E"/>
    <w:lvl w:ilvl="0" w:tplc="040C000B">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12">
    <w:nsid w:val="56B05D7B"/>
    <w:multiLevelType w:val="hybridMultilevel"/>
    <w:tmpl w:val="DCF09BCA"/>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2D5242"/>
    <w:multiLevelType w:val="hybridMultilevel"/>
    <w:tmpl w:val="02F26814"/>
    <w:lvl w:ilvl="0" w:tplc="040C000B">
      <w:start w:val="1"/>
      <w:numFmt w:val="bullet"/>
      <w:lvlText w:val=""/>
      <w:lvlJc w:val="left"/>
      <w:pPr>
        <w:tabs>
          <w:tab w:val="num" w:pos="2140"/>
        </w:tabs>
        <w:ind w:left="2140" w:hanging="360"/>
      </w:pPr>
      <w:rPr>
        <w:rFonts w:ascii="Wingdings" w:hAnsi="Wingdings"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14">
    <w:nsid w:val="5D666288"/>
    <w:multiLevelType w:val="hybridMultilevel"/>
    <w:tmpl w:val="C31A4806"/>
    <w:lvl w:ilvl="0" w:tplc="040C0001">
      <w:start w:val="1"/>
      <w:numFmt w:val="bullet"/>
      <w:lvlText w:val=""/>
      <w:lvlJc w:val="left"/>
      <w:pPr>
        <w:tabs>
          <w:tab w:val="num" w:pos="2140"/>
        </w:tabs>
        <w:ind w:left="2140" w:hanging="360"/>
      </w:pPr>
      <w:rPr>
        <w:rFonts w:ascii="Symbol" w:hAnsi="Symbol"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15">
    <w:nsid w:val="6A8E0688"/>
    <w:multiLevelType w:val="hybridMultilevel"/>
    <w:tmpl w:val="6DA4B6B2"/>
    <w:lvl w:ilvl="0" w:tplc="040C000B">
      <w:start w:val="1"/>
      <w:numFmt w:val="bullet"/>
      <w:lvlText w:val=""/>
      <w:lvlJc w:val="left"/>
      <w:pPr>
        <w:tabs>
          <w:tab w:val="num" w:pos="2136"/>
        </w:tabs>
        <w:ind w:left="2136" w:hanging="360"/>
      </w:pPr>
      <w:rPr>
        <w:rFonts w:ascii="Wingdings" w:hAnsi="Wingdings"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6">
    <w:nsid w:val="73C3437B"/>
    <w:multiLevelType w:val="hybridMultilevel"/>
    <w:tmpl w:val="2AD21AAC"/>
    <w:lvl w:ilvl="0" w:tplc="040C000B">
      <w:start w:val="1"/>
      <w:numFmt w:val="bullet"/>
      <w:lvlText w:val=""/>
      <w:lvlJc w:val="left"/>
      <w:pPr>
        <w:tabs>
          <w:tab w:val="num" w:pos="2840"/>
        </w:tabs>
        <w:ind w:left="2840" w:hanging="360"/>
      </w:pPr>
      <w:rPr>
        <w:rFonts w:ascii="Wingdings" w:hAnsi="Wingdings" w:hint="default"/>
      </w:rPr>
    </w:lvl>
    <w:lvl w:ilvl="1" w:tplc="040C0003" w:tentative="1">
      <w:start w:val="1"/>
      <w:numFmt w:val="bullet"/>
      <w:lvlText w:val="o"/>
      <w:lvlJc w:val="left"/>
      <w:pPr>
        <w:tabs>
          <w:tab w:val="num" w:pos="3560"/>
        </w:tabs>
        <w:ind w:left="3560" w:hanging="360"/>
      </w:pPr>
      <w:rPr>
        <w:rFonts w:ascii="Courier New" w:hAnsi="Courier New" w:hint="default"/>
      </w:rPr>
    </w:lvl>
    <w:lvl w:ilvl="2" w:tplc="040C0005" w:tentative="1">
      <w:start w:val="1"/>
      <w:numFmt w:val="bullet"/>
      <w:lvlText w:val=""/>
      <w:lvlJc w:val="left"/>
      <w:pPr>
        <w:tabs>
          <w:tab w:val="num" w:pos="4280"/>
        </w:tabs>
        <w:ind w:left="4280" w:hanging="360"/>
      </w:pPr>
      <w:rPr>
        <w:rFonts w:ascii="Wingdings" w:hAnsi="Wingdings" w:hint="default"/>
      </w:rPr>
    </w:lvl>
    <w:lvl w:ilvl="3" w:tplc="040C0001" w:tentative="1">
      <w:start w:val="1"/>
      <w:numFmt w:val="bullet"/>
      <w:lvlText w:val=""/>
      <w:lvlJc w:val="left"/>
      <w:pPr>
        <w:tabs>
          <w:tab w:val="num" w:pos="5000"/>
        </w:tabs>
        <w:ind w:left="5000" w:hanging="360"/>
      </w:pPr>
      <w:rPr>
        <w:rFonts w:ascii="Symbol" w:hAnsi="Symbol" w:hint="default"/>
      </w:rPr>
    </w:lvl>
    <w:lvl w:ilvl="4" w:tplc="040C0003" w:tentative="1">
      <w:start w:val="1"/>
      <w:numFmt w:val="bullet"/>
      <w:lvlText w:val="o"/>
      <w:lvlJc w:val="left"/>
      <w:pPr>
        <w:tabs>
          <w:tab w:val="num" w:pos="5720"/>
        </w:tabs>
        <w:ind w:left="5720" w:hanging="360"/>
      </w:pPr>
      <w:rPr>
        <w:rFonts w:ascii="Courier New" w:hAnsi="Courier New" w:hint="default"/>
      </w:rPr>
    </w:lvl>
    <w:lvl w:ilvl="5" w:tplc="040C0005" w:tentative="1">
      <w:start w:val="1"/>
      <w:numFmt w:val="bullet"/>
      <w:lvlText w:val=""/>
      <w:lvlJc w:val="left"/>
      <w:pPr>
        <w:tabs>
          <w:tab w:val="num" w:pos="6440"/>
        </w:tabs>
        <w:ind w:left="6440" w:hanging="360"/>
      </w:pPr>
      <w:rPr>
        <w:rFonts w:ascii="Wingdings" w:hAnsi="Wingdings" w:hint="default"/>
      </w:rPr>
    </w:lvl>
    <w:lvl w:ilvl="6" w:tplc="040C0001" w:tentative="1">
      <w:start w:val="1"/>
      <w:numFmt w:val="bullet"/>
      <w:lvlText w:val=""/>
      <w:lvlJc w:val="left"/>
      <w:pPr>
        <w:tabs>
          <w:tab w:val="num" w:pos="7160"/>
        </w:tabs>
        <w:ind w:left="7160" w:hanging="360"/>
      </w:pPr>
      <w:rPr>
        <w:rFonts w:ascii="Symbol" w:hAnsi="Symbol" w:hint="default"/>
      </w:rPr>
    </w:lvl>
    <w:lvl w:ilvl="7" w:tplc="040C0003" w:tentative="1">
      <w:start w:val="1"/>
      <w:numFmt w:val="bullet"/>
      <w:lvlText w:val="o"/>
      <w:lvlJc w:val="left"/>
      <w:pPr>
        <w:tabs>
          <w:tab w:val="num" w:pos="7880"/>
        </w:tabs>
        <w:ind w:left="7880" w:hanging="360"/>
      </w:pPr>
      <w:rPr>
        <w:rFonts w:ascii="Courier New" w:hAnsi="Courier New" w:hint="default"/>
      </w:rPr>
    </w:lvl>
    <w:lvl w:ilvl="8" w:tplc="040C0005" w:tentative="1">
      <w:start w:val="1"/>
      <w:numFmt w:val="bullet"/>
      <w:lvlText w:val=""/>
      <w:lvlJc w:val="left"/>
      <w:pPr>
        <w:tabs>
          <w:tab w:val="num" w:pos="8600"/>
        </w:tabs>
        <w:ind w:left="8600" w:hanging="360"/>
      </w:pPr>
      <w:rPr>
        <w:rFonts w:ascii="Wingdings" w:hAnsi="Wingdings" w:hint="default"/>
      </w:rPr>
    </w:lvl>
  </w:abstractNum>
  <w:abstractNum w:abstractNumId="17">
    <w:nsid w:val="74B647D6"/>
    <w:multiLevelType w:val="hybridMultilevel"/>
    <w:tmpl w:val="5678C026"/>
    <w:lvl w:ilvl="0" w:tplc="DAC0A604">
      <w:numFmt w:val="bullet"/>
      <w:lvlText w:val="-"/>
      <w:lvlJc w:val="left"/>
      <w:pPr>
        <w:ind w:left="3192" w:hanging="360"/>
      </w:pPr>
      <w:rPr>
        <w:rFonts w:ascii="Times New Roman" w:eastAsia="Times New Roman" w:hAnsi="Times New Roman"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8">
    <w:nsid w:val="79A8043B"/>
    <w:multiLevelType w:val="hybridMultilevel"/>
    <w:tmpl w:val="5C627A84"/>
    <w:lvl w:ilvl="0" w:tplc="FC26F450">
      <w:start w:val="1"/>
      <w:numFmt w:val="decimal"/>
      <w:lvlText w:val="%1-"/>
      <w:lvlJc w:val="left"/>
      <w:pPr>
        <w:tabs>
          <w:tab w:val="num" w:pos="1065"/>
        </w:tabs>
        <w:ind w:left="1065" w:hanging="360"/>
      </w:pPr>
      <w:rPr>
        <w:rFonts w:hint="default"/>
      </w:rPr>
    </w:lvl>
    <w:lvl w:ilvl="1" w:tplc="040C0019">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14"/>
  </w:num>
  <w:num w:numId="2">
    <w:abstractNumId w:val="15"/>
  </w:num>
  <w:num w:numId="3">
    <w:abstractNumId w:val="4"/>
  </w:num>
  <w:num w:numId="4">
    <w:abstractNumId w:val="1"/>
  </w:num>
  <w:num w:numId="5">
    <w:abstractNumId w:val="13"/>
  </w:num>
  <w:num w:numId="6">
    <w:abstractNumId w:val="3"/>
  </w:num>
  <w:num w:numId="7">
    <w:abstractNumId w:val="11"/>
  </w:num>
  <w:num w:numId="8">
    <w:abstractNumId w:val="7"/>
  </w:num>
  <w:num w:numId="9">
    <w:abstractNumId w:val="6"/>
  </w:num>
  <w:num w:numId="10">
    <w:abstractNumId w:val="16"/>
  </w:num>
  <w:num w:numId="11">
    <w:abstractNumId w:val="8"/>
  </w:num>
  <w:num w:numId="12">
    <w:abstractNumId w:val="9"/>
  </w:num>
  <w:num w:numId="13">
    <w:abstractNumId w:val="18"/>
  </w:num>
  <w:num w:numId="14">
    <w:abstractNumId w:val="12"/>
  </w:num>
  <w:num w:numId="15">
    <w:abstractNumId w:val="2"/>
  </w:num>
  <w:num w:numId="16">
    <w:abstractNumId w:val="10"/>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B2"/>
    <w:rsid w:val="00001555"/>
    <w:rsid w:val="00005B57"/>
    <w:rsid w:val="00005D30"/>
    <w:rsid w:val="0001203B"/>
    <w:rsid w:val="00060B7E"/>
    <w:rsid w:val="00087A14"/>
    <w:rsid w:val="000969C0"/>
    <w:rsid w:val="000A3086"/>
    <w:rsid w:val="000B442F"/>
    <w:rsid w:val="000B76E8"/>
    <w:rsid w:val="000C3C8B"/>
    <w:rsid w:val="000C654A"/>
    <w:rsid w:val="000D0A67"/>
    <w:rsid w:val="000E0CA6"/>
    <w:rsid w:val="000E33B2"/>
    <w:rsid w:val="001235A6"/>
    <w:rsid w:val="0012503F"/>
    <w:rsid w:val="001368E9"/>
    <w:rsid w:val="001420E7"/>
    <w:rsid w:val="0015223F"/>
    <w:rsid w:val="001972F7"/>
    <w:rsid w:val="001B5C96"/>
    <w:rsid w:val="001E29F3"/>
    <w:rsid w:val="0020257D"/>
    <w:rsid w:val="00230A18"/>
    <w:rsid w:val="00257FBF"/>
    <w:rsid w:val="00273F83"/>
    <w:rsid w:val="00281D8F"/>
    <w:rsid w:val="00284233"/>
    <w:rsid w:val="002859B0"/>
    <w:rsid w:val="00296B4B"/>
    <w:rsid w:val="002A46D8"/>
    <w:rsid w:val="002A6637"/>
    <w:rsid w:val="002B6C1C"/>
    <w:rsid w:val="002D270B"/>
    <w:rsid w:val="002E05BF"/>
    <w:rsid w:val="002F557D"/>
    <w:rsid w:val="002F7915"/>
    <w:rsid w:val="00310734"/>
    <w:rsid w:val="003137E9"/>
    <w:rsid w:val="0032019F"/>
    <w:rsid w:val="0033126B"/>
    <w:rsid w:val="00345D33"/>
    <w:rsid w:val="00362F79"/>
    <w:rsid w:val="003637D3"/>
    <w:rsid w:val="00390046"/>
    <w:rsid w:val="003972B0"/>
    <w:rsid w:val="003C08D4"/>
    <w:rsid w:val="003C0969"/>
    <w:rsid w:val="003F32A7"/>
    <w:rsid w:val="003F5BB0"/>
    <w:rsid w:val="00407CEF"/>
    <w:rsid w:val="00430B37"/>
    <w:rsid w:val="0043682B"/>
    <w:rsid w:val="00464BE2"/>
    <w:rsid w:val="004D7DFE"/>
    <w:rsid w:val="004E1C46"/>
    <w:rsid w:val="004E23FA"/>
    <w:rsid w:val="00501D8E"/>
    <w:rsid w:val="00523AD4"/>
    <w:rsid w:val="005505BC"/>
    <w:rsid w:val="00585AE1"/>
    <w:rsid w:val="00595863"/>
    <w:rsid w:val="005C09FC"/>
    <w:rsid w:val="005C4C79"/>
    <w:rsid w:val="005C5D14"/>
    <w:rsid w:val="00607482"/>
    <w:rsid w:val="00615C61"/>
    <w:rsid w:val="006169D8"/>
    <w:rsid w:val="006170E1"/>
    <w:rsid w:val="006227A5"/>
    <w:rsid w:val="00631C15"/>
    <w:rsid w:val="0064677B"/>
    <w:rsid w:val="006904B8"/>
    <w:rsid w:val="006937B8"/>
    <w:rsid w:val="006A2CB2"/>
    <w:rsid w:val="006B61F6"/>
    <w:rsid w:val="006D1544"/>
    <w:rsid w:val="006D1B67"/>
    <w:rsid w:val="006E6249"/>
    <w:rsid w:val="0070470F"/>
    <w:rsid w:val="00705E8B"/>
    <w:rsid w:val="007359DC"/>
    <w:rsid w:val="007550AB"/>
    <w:rsid w:val="007B44DA"/>
    <w:rsid w:val="007B7A70"/>
    <w:rsid w:val="007F77B4"/>
    <w:rsid w:val="00804FD5"/>
    <w:rsid w:val="00815FCF"/>
    <w:rsid w:val="00851AE6"/>
    <w:rsid w:val="008770D6"/>
    <w:rsid w:val="0088418B"/>
    <w:rsid w:val="00887027"/>
    <w:rsid w:val="008B7593"/>
    <w:rsid w:val="008D0E5B"/>
    <w:rsid w:val="00917975"/>
    <w:rsid w:val="00944996"/>
    <w:rsid w:val="00951EDF"/>
    <w:rsid w:val="0095338B"/>
    <w:rsid w:val="00984852"/>
    <w:rsid w:val="00991C3B"/>
    <w:rsid w:val="009B6B88"/>
    <w:rsid w:val="009C4EA2"/>
    <w:rsid w:val="009C7C1F"/>
    <w:rsid w:val="009E3F4B"/>
    <w:rsid w:val="009F7F07"/>
    <w:rsid w:val="00A149E0"/>
    <w:rsid w:val="00A17865"/>
    <w:rsid w:val="00A2290F"/>
    <w:rsid w:val="00A25696"/>
    <w:rsid w:val="00A2708E"/>
    <w:rsid w:val="00A50978"/>
    <w:rsid w:val="00A53758"/>
    <w:rsid w:val="00A638EB"/>
    <w:rsid w:val="00AC4601"/>
    <w:rsid w:val="00AE38BA"/>
    <w:rsid w:val="00AE557A"/>
    <w:rsid w:val="00AF1108"/>
    <w:rsid w:val="00B161CC"/>
    <w:rsid w:val="00B17456"/>
    <w:rsid w:val="00B22E52"/>
    <w:rsid w:val="00B23185"/>
    <w:rsid w:val="00B40B77"/>
    <w:rsid w:val="00B773D4"/>
    <w:rsid w:val="00BA49CF"/>
    <w:rsid w:val="00BC5A04"/>
    <w:rsid w:val="00BD06B9"/>
    <w:rsid w:val="00BE18AE"/>
    <w:rsid w:val="00BE220C"/>
    <w:rsid w:val="00BF21A2"/>
    <w:rsid w:val="00C03914"/>
    <w:rsid w:val="00C435BB"/>
    <w:rsid w:val="00C778E7"/>
    <w:rsid w:val="00C861C5"/>
    <w:rsid w:val="00CD297D"/>
    <w:rsid w:val="00CD5415"/>
    <w:rsid w:val="00CE38F5"/>
    <w:rsid w:val="00CE54E9"/>
    <w:rsid w:val="00D21F62"/>
    <w:rsid w:val="00D23321"/>
    <w:rsid w:val="00D42799"/>
    <w:rsid w:val="00D47816"/>
    <w:rsid w:val="00DA5F5B"/>
    <w:rsid w:val="00DB02F9"/>
    <w:rsid w:val="00DE0AA7"/>
    <w:rsid w:val="00DE6837"/>
    <w:rsid w:val="00E04C68"/>
    <w:rsid w:val="00E2097C"/>
    <w:rsid w:val="00E23875"/>
    <w:rsid w:val="00E33055"/>
    <w:rsid w:val="00E43AB6"/>
    <w:rsid w:val="00E54531"/>
    <w:rsid w:val="00E564D6"/>
    <w:rsid w:val="00E66AD9"/>
    <w:rsid w:val="00E67996"/>
    <w:rsid w:val="00E85AD9"/>
    <w:rsid w:val="00E9513D"/>
    <w:rsid w:val="00E955D2"/>
    <w:rsid w:val="00EB4DE0"/>
    <w:rsid w:val="00EB501E"/>
    <w:rsid w:val="00ED6ED6"/>
    <w:rsid w:val="00EF3ACC"/>
    <w:rsid w:val="00F116FE"/>
    <w:rsid w:val="00F345C0"/>
    <w:rsid w:val="00F37C80"/>
    <w:rsid w:val="00F41B42"/>
    <w:rsid w:val="00F45609"/>
    <w:rsid w:val="00F4658B"/>
    <w:rsid w:val="00FA566B"/>
    <w:rsid w:val="00FC3FFD"/>
    <w:rsid w:val="00FC7534"/>
    <w:rsid w:val="00FD56C0"/>
    <w:rsid w:val="00FF765D"/>
    <w:rsid w:val="00FF7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E7"/>
    <w:rPr>
      <w:sz w:val="24"/>
      <w:szCs w:val="24"/>
    </w:rPr>
  </w:style>
  <w:style w:type="paragraph" w:styleId="Titre1">
    <w:name w:val="heading 1"/>
    <w:basedOn w:val="Normal"/>
    <w:next w:val="Normal"/>
    <w:qFormat/>
    <w:rsid w:val="00273F83"/>
    <w:pPr>
      <w:keepNext/>
      <w:jc w:val="center"/>
      <w:outlineLvl w:val="0"/>
    </w:pPr>
    <w:rPr>
      <w:b/>
      <w:bCs/>
      <w:color w:val="3366FF"/>
      <w:u w:val="single"/>
    </w:rPr>
  </w:style>
  <w:style w:type="paragraph" w:styleId="Titre2">
    <w:name w:val="heading 2"/>
    <w:basedOn w:val="Normal"/>
    <w:next w:val="Normal"/>
    <w:qFormat/>
    <w:rsid w:val="00273F83"/>
    <w:pPr>
      <w:keepNext/>
      <w:jc w:val="center"/>
      <w:outlineLvl w:val="1"/>
    </w:pPr>
    <w:rPr>
      <w:b/>
      <w:bCs/>
      <w:sz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73F83"/>
    <w:pPr>
      <w:jc w:val="center"/>
    </w:pPr>
    <w:rPr>
      <w:b/>
      <w:bCs/>
      <w:u w:val="single"/>
    </w:rPr>
  </w:style>
  <w:style w:type="paragraph" w:styleId="Corpsdetexte">
    <w:name w:val="Body Text"/>
    <w:basedOn w:val="Normal"/>
    <w:semiHidden/>
    <w:rsid w:val="00273F83"/>
    <w:rPr>
      <w:b/>
      <w:bCs/>
    </w:rPr>
  </w:style>
  <w:style w:type="character" w:styleId="Lienhypertexte">
    <w:name w:val="Hyperlink"/>
    <w:semiHidden/>
    <w:rsid w:val="00273F83"/>
    <w:rPr>
      <w:color w:val="0000FF"/>
      <w:u w:val="single"/>
    </w:rPr>
  </w:style>
  <w:style w:type="character" w:styleId="Lienhypertextesuivivisit">
    <w:name w:val="FollowedHyperlink"/>
    <w:semiHidden/>
    <w:rsid w:val="00273F83"/>
    <w:rPr>
      <w:color w:val="800080"/>
      <w:u w:val="single"/>
    </w:rPr>
  </w:style>
  <w:style w:type="paragraph" w:styleId="Sous-titre">
    <w:name w:val="Subtitle"/>
    <w:basedOn w:val="Normal"/>
    <w:qFormat/>
    <w:rsid w:val="00273F83"/>
    <w:pPr>
      <w:jc w:val="center"/>
    </w:pPr>
    <w:rPr>
      <w:b/>
      <w:bCs/>
      <w:color w:val="FF0000"/>
      <w:sz w:val="36"/>
      <w:u w:val="single"/>
    </w:rPr>
  </w:style>
  <w:style w:type="paragraph" w:styleId="Textedebulles">
    <w:name w:val="Balloon Text"/>
    <w:basedOn w:val="Normal"/>
    <w:link w:val="TextedebullesCar"/>
    <w:uiPriority w:val="99"/>
    <w:semiHidden/>
    <w:unhideWhenUsed/>
    <w:rsid w:val="009B6B88"/>
    <w:rPr>
      <w:rFonts w:ascii="Tahoma" w:hAnsi="Tahoma"/>
      <w:sz w:val="16"/>
      <w:szCs w:val="16"/>
    </w:rPr>
  </w:style>
  <w:style w:type="character" w:customStyle="1" w:styleId="TextedebullesCar">
    <w:name w:val="Texte de bulles Car"/>
    <w:link w:val="Textedebulles"/>
    <w:uiPriority w:val="99"/>
    <w:semiHidden/>
    <w:rsid w:val="009B6B88"/>
    <w:rPr>
      <w:rFonts w:ascii="Tahoma" w:hAnsi="Tahoma" w:cs="Tahoma"/>
      <w:sz w:val="16"/>
      <w:szCs w:val="16"/>
    </w:rPr>
  </w:style>
  <w:style w:type="paragraph" w:styleId="NormalWeb">
    <w:name w:val="Normal (Web)"/>
    <w:basedOn w:val="Normal"/>
    <w:uiPriority w:val="99"/>
    <w:unhideWhenUsed/>
    <w:rsid w:val="00CD5415"/>
    <w:pPr>
      <w:spacing w:before="100" w:beforeAutospacing="1" w:after="100" w:afterAutospacing="1"/>
    </w:pPr>
    <w:rPr>
      <w:rFonts w:eastAsia="Calibri"/>
    </w:rPr>
  </w:style>
  <w:style w:type="paragraph" w:styleId="En-tte">
    <w:name w:val="header"/>
    <w:basedOn w:val="Normal"/>
    <w:link w:val="En-tteCar"/>
    <w:uiPriority w:val="99"/>
    <w:unhideWhenUsed/>
    <w:rsid w:val="00501D8E"/>
    <w:pPr>
      <w:tabs>
        <w:tab w:val="center" w:pos="4536"/>
        <w:tab w:val="right" w:pos="9072"/>
      </w:tabs>
    </w:pPr>
  </w:style>
  <w:style w:type="character" w:customStyle="1" w:styleId="En-tteCar">
    <w:name w:val="En-tête Car"/>
    <w:basedOn w:val="Policepardfaut"/>
    <w:link w:val="En-tte"/>
    <w:uiPriority w:val="99"/>
    <w:rsid w:val="00501D8E"/>
    <w:rPr>
      <w:sz w:val="24"/>
      <w:szCs w:val="24"/>
    </w:rPr>
  </w:style>
  <w:style w:type="paragraph" w:styleId="Pieddepage">
    <w:name w:val="footer"/>
    <w:basedOn w:val="Normal"/>
    <w:link w:val="PieddepageCar"/>
    <w:uiPriority w:val="99"/>
    <w:semiHidden/>
    <w:unhideWhenUsed/>
    <w:rsid w:val="00501D8E"/>
    <w:pPr>
      <w:tabs>
        <w:tab w:val="center" w:pos="4536"/>
        <w:tab w:val="right" w:pos="9072"/>
      </w:tabs>
    </w:pPr>
  </w:style>
  <w:style w:type="character" w:customStyle="1" w:styleId="PieddepageCar">
    <w:name w:val="Pied de page Car"/>
    <w:basedOn w:val="Policepardfaut"/>
    <w:link w:val="Pieddepage"/>
    <w:uiPriority w:val="99"/>
    <w:semiHidden/>
    <w:rsid w:val="00501D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E7"/>
    <w:rPr>
      <w:sz w:val="24"/>
      <w:szCs w:val="24"/>
    </w:rPr>
  </w:style>
  <w:style w:type="paragraph" w:styleId="Titre1">
    <w:name w:val="heading 1"/>
    <w:basedOn w:val="Normal"/>
    <w:next w:val="Normal"/>
    <w:qFormat/>
    <w:rsid w:val="00273F83"/>
    <w:pPr>
      <w:keepNext/>
      <w:jc w:val="center"/>
      <w:outlineLvl w:val="0"/>
    </w:pPr>
    <w:rPr>
      <w:b/>
      <w:bCs/>
      <w:color w:val="3366FF"/>
      <w:u w:val="single"/>
    </w:rPr>
  </w:style>
  <w:style w:type="paragraph" w:styleId="Titre2">
    <w:name w:val="heading 2"/>
    <w:basedOn w:val="Normal"/>
    <w:next w:val="Normal"/>
    <w:qFormat/>
    <w:rsid w:val="00273F83"/>
    <w:pPr>
      <w:keepNext/>
      <w:jc w:val="center"/>
      <w:outlineLvl w:val="1"/>
    </w:pPr>
    <w:rPr>
      <w:b/>
      <w:bCs/>
      <w:sz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73F83"/>
    <w:pPr>
      <w:jc w:val="center"/>
    </w:pPr>
    <w:rPr>
      <w:b/>
      <w:bCs/>
      <w:u w:val="single"/>
    </w:rPr>
  </w:style>
  <w:style w:type="paragraph" w:styleId="Corpsdetexte">
    <w:name w:val="Body Text"/>
    <w:basedOn w:val="Normal"/>
    <w:semiHidden/>
    <w:rsid w:val="00273F83"/>
    <w:rPr>
      <w:b/>
      <w:bCs/>
    </w:rPr>
  </w:style>
  <w:style w:type="character" w:styleId="Lienhypertexte">
    <w:name w:val="Hyperlink"/>
    <w:semiHidden/>
    <w:rsid w:val="00273F83"/>
    <w:rPr>
      <w:color w:val="0000FF"/>
      <w:u w:val="single"/>
    </w:rPr>
  </w:style>
  <w:style w:type="character" w:styleId="Lienhypertextesuivivisit">
    <w:name w:val="FollowedHyperlink"/>
    <w:semiHidden/>
    <w:rsid w:val="00273F83"/>
    <w:rPr>
      <w:color w:val="800080"/>
      <w:u w:val="single"/>
    </w:rPr>
  </w:style>
  <w:style w:type="paragraph" w:styleId="Sous-titre">
    <w:name w:val="Subtitle"/>
    <w:basedOn w:val="Normal"/>
    <w:qFormat/>
    <w:rsid w:val="00273F83"/>
    <w:pPr>
      <w:jc w:val="center"/>
    </w:pPr>
    <w:rPr>
      <w:b/>
      <w:bCs/>
      <w:color w:val="FF0000"/>
      <w:sz w:val="36"/>
      <w:u w:val="single"/>
    </w:rPr>
  </w:style>
  <w:style w:type="paragraph" w:styleId="Textedebulles">
    <w:name w:val="Balloon Text"/>
    <w:basedOn w:val="Normal"/>
    <w:link w:val="TextedebullesCar"/>
    <w:uiPriority w:val="99"/>
    <w:semiHidden/>
    <w:unhideWhenUsed/>
    <w:rsid w:val="009B6B88"/>
    <w:rPr>
      <w:rFonts w:ascii="Tahoma" w:hAnsi="Tahoma"/>
      <w:sz w:val="16"/>
      <w:szCs w:val="16"/>
    </w:rPr>
  </w:style>
  <w:style w:type="character" w:customStyle="1" w:styleId="TextedebullesCar">
    <w:name w:val="Texte de bulles Car"/>
    <w:link w:val="Textedebulles"/>
    <w:uiPriority w:val="99"/>
    <w:semiHidden/>
    <w:rsid w:val="009B6B88"/>
    <w:rPr>
      <w:rFonts w:ascii="Tahoma" w:hAnsi="Tahoma" w:cs="Tahoma"/>
      <w:sz w:val="16"/>
      <w:szCs w:val="16"/>
    </w:rPr>
  </w:style>
  <w:style w:type="paragraph" w:styleId="NormalWeb">
    <w:name w:val="Normal (Web)"/>
    <w:basedOn w:val="Normal"/>
    <w:uiPriority w:val="99"/>
    <w:unhideWhenUsed/>
    <w:rsid w:val="00CD5415"/>
    <w:pPr>
      <w:spacing w:before="100" w:beforeAutospacing="1" w:after="100" w:afterAutospacing="1"/>
    </w:pPr>
    <w:rPr>
      <w:rFonts w:eastAsia="Calibri"/>
    </w:rPr>
  </w:style>
  <w:style w:type="paragraph" w:styleId="En-tte">
    <w:name w:val="header"/>
    <w:basedOn w:val="Normal"/>
    <w:link w:val="En-tteCar"/>
    <w:uiPriority w:val="99"/>
    <w:unhideWhenUsed/>
    <w:rsid w:val="00501D8E"/>
    <w:pPr>
      <w:tabs>
        <w:tab w:val="center" w:pos="4536"/>
        <w:tab w:val="right" w:pos="9072"/>
      </w:tabs>
    </w:pPr>
  </w:style>
  <w:style w:type="character" w:customStyle="1" w:styleId="En-tteCar">
    <w:name w:val="En-tête Car"/>
    <w:basedOn w:val="Policepardfaut"/>
    <w:link w:val="En-tte"/>
    <w:uiPriority w:val="99"/>
    <w:rsid w:val="00501D8E"/>
    <w:rPr>
      <w:sz w:val="24"/>
      <w:szCs w:val="24"/>
    </w:rPr>
  </w:style>
  <w:style w:type="paragraph" w:styleId="Pieddepage">
    <w:name w:val="footer"/>
    <w:basedOn w:val="Normal"/>
    <w:link w:val="PieddepageCar"/>
    <w:uiPriority w:val="99"/>
    <w:semiHidden/>
    <w:unhideWhenUsed/>
    <w:rsid w:val="00501D8E"/>
    <w:pPr>
      <w:tabs>
        <w:tab w:val="center" w:pos="4536"/>
        <w:tab w:val="right" w:pos="9072"/>
      </w:tabs>
    </w:pPr>
  </w:style>
  <w:style w:type="character" w:customStyle="1" w:styleId="PieddepageCar">
    <w:name w:val="Pied de page Car"/>
    <w:basedOn w:val="Policepardfaut"/>
    <w:link w:val="Pieddepage"/>
    <w:uiPriority w:val="99"/>
    <w:semiHidden/>
    <w:rsid w:val="00501D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COUDERC\AppData\Local\Microsoft\Windows\Temporary%20Internet%20Files\Content.Outlook\GH900ZK9\FI-GESTION%2007%20R&#233;pondeurs%20t&#233;l&#233;phoniques.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COUDERC\AppData\Local\Microsoft\Windows\NTIC\ECRANS\ECRANS%20OT\LES%20VALLEES%20AX%20(ax-luz-cab)\A%20mettre%20plus%20tard" TargetMode="External"/><Relationship Id="rId4" Type="http://schemas.openxmlformats.org/officeDocument/2006/relationships/settings" Target="settings.xml"/><Relationship Id="rId9" Type="http://schemas.openxmlformats.org/officeDocument/2006/relationships/hyperlink" Target="file:///C:\Users\S.COUDERC\AppData\Local\Microsoft\Windows\Temporary%20Internet%20Files\Content.Outlook\GH900ZK9\FI-GESTION%2005%20Mise%20&#224;%20jour%20des%20affiches%20sur%20les%20&#233;crans%20num&#233;riques%20OT.doc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GESTION FAX d’ENNEIGEMENT</vt:lpstr>
    </vt:vector>
  </TitlesOfParts>
  <Company>HP</Company>
  <LinksUpToDate>false</LinksUpToDate>
  <CharactersWithSpaces>4082</CharactersWithSpaces>
  <SharedDoc>false</SharedDoc>
  <HLinks>
    <vt:vector size="30" baseType="variant">
      <vt:variant>
        <vt:i4>3473456</vt:i4>
      </vt:variant>
      <vt:variant>
        <vt:i4>12</vt:i4>
      </vt:variant>
      <vt:variant>
        <vt:i4>0</vt:i4>
      </vt:variant>
      <vt:variant>
        <vt:i4>5</vt:i4>
      </vt:variant>
      <vt:variant>
        <vt:lpwstr>http://enneigement.blog-vallees-ax.com/formulaire-neige.php</vt:lpwstr>
      </vt:variant>
      <vt:variant>
        <vt:lpwstr/>
      </vt:variant>
      <vt:variant>
        <vt:i4>3473456</vt:i4>
      </vt:variant>
      <vt:variant>
        <vt:i4>9</vt:i4>
      </vt:variant>
      <vt:variant>
        <vt:i4>0</vt:i4>
      </vt:variant>
      <vt:variant>
        <vt:i4>5</vt:i4>
      </vt:variant>
      <vt:variant>
        <vt:lpwstr>http://enneigement.blog-vallees-ax.com/formulaire-neige.php</vt:lpwstr>
      </vt:variant>
      <vt:variant>
        <vt:lpwstr/>
      </vt:variant>
      <vt:variant>
        <vt:i4>6553665</vt:i4>
      </vt:variant>
      <vt:variant>
        <vt:i4>6</vt:i4>
      </vt:variant>
      <vt:variant>
        <vt:i4>0</vt:i4>
      </vt:variant>
      <vt:variant>
        <vt:i4>5</vt:i4>
      </vt:variant>
      <vt:variant>
        <vt:lpwstr>mailto:je.marty@123multimedia.com</vt:lpwstr>
      </vt:variant>
      <vt:variant>
        <vt:lpwstr/>
      </vt:variant>
      <vt:variant>
        <vt:i4>2359415</vt:i4>
      </vt:variant>
      <vt:variant>
        <vt:i4>3</vt:i4>
      </vt:variant>
      <vt:variant>
        <vt:i4>0</vt:i4>
      </vt:variant>
      <vt:variant>
        <vt:i4>5</vt:i4>
      </vt:variant>
      <vt:variant>
        <vt:lpwstr>http://www.lespyrenees.net/</vt:lpwstr>
      </vt:variant>
      <vt:variant>
        <vt:lpwstr/>
      </vt:variant>
      <vt:variant>
        <vt:i4>3473456</vt:i4>
      </vt:variant>
      <vt:variant>
        <vt:i4>0</vt:i4>
      </vt:variant>
      <vt:variant>
        <vt:i4>0</vt:i4>
      </vt:variant>
      <vt:variant>
        <vt:i4>5</vt:i4>
      </vt:variant>
      <vt:variant>
        <vt:lpwstr>http://enneigement.blog-vallees-ax.com/formulaire-neige.php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FAX d’ENNEIGEMENT</dc:title>
  <dc:creator>VALLEES D'AX</dc:creator>
  <cp:lastModifiedBy>Sylvie Couderc</cp:lastModifiedBy>
  <cp:revision>3</cp:revision>
  <cp:lastPrinted>2016-10-04T15:16:00Z</cp:lastPrinted>
  <dcterms:created xsi:type="dcterms:W3CDTF">2016-10-28T19:12:00Z</dcterms:created>
  <dcterms:modified xsi:type="dcterms:W3CDTF">2016-10-28T19:15:00Z</dcterms:modified>
</cp:coreProperties>
</file>